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A3E70" w14:textId="77777777" w:rsidR="001E236E" w:rsidRPr="00E01E3B" w:rsidRDefault="001E236E" w:rsidP="00E01E3B">
      <w:pPr>
        <w:jc w:val="center"/>
        <w:rPr>
          <w:rFonts w:ascii="Helvetica" w:hAnsi="Helvetica" w:cs="Arial"/>
          <w:b/>
        </w:rPr>
      </w:pPr>
      <w:r w:rsidRPr="00E01E3B">
        <w:rPr>
          <w:rFonts w:ascii="Helvetica" w:hAnsi="Helvetica" w:cs="Arial"/>
          <w:b/>
        </w:rPr>
        <w:t>George Mason University</w:t>
      </w:r>
    </w:p>
    <w:p w14:paraId="74BA2334" w14:textId="29E69BD5" w:rsidR="001E236E" w:rsidRPr="00E01E3B" w:rsidRDefault="002773B8" w:rsidP="001E236E">
      <w:pPr>
        <w:jc w:val="center"/>
        <w:rPr>
          <w:rFonts w:ascii="Helvetica" w:hAnsi="Helvetica" w:cs="Arial"/>
          <w:b/>
        </w:rPr>
      </w:pPr>
      <w:r>
        <w:rPr>
          <w:rFonts w:ascii="Helvetica" w:hAnsi="Helvetica" w:cs="Arial"/>
          <w:b/>
        </w:rPr>
        <w:t>UNIV100: Introduction to Mason</w:t>
      </w:r>
    </w:p>
    <w:p w14:paraId="23E57DE6" w14:textId="33DFDD3C" w:rsidR="001E236E" w:rsidRPr="00E01E3B" w:rsidRDefault="00E01E3B" w:rsidP="001E236E">
      <w:pPr>
        <w:jc w:val="center"/>
        <w:rPr>
          <w:rFonts w:ascii="Helvetica" w:hAnsi="Helvetica" w:cs="Arial"/>
          <w:b/>
        </w:rPr>
      </w:pPr>
      <w:r w:rsidRPr="00E01E3B">
        <w:rPr>
          <w:rFonts w:ascii="Helvetica" w:hAnsi="Helvetica" w:cs="Arial"/>
          <w:b/>
        </w:rPr>
        <w:t>Course Syllabus</w:t>
      </w:r>
      <w:r w:rsidR="00526171">
        <w:rPr>
          <w:rFonts w:ascii="Helvetica" w:hAnsi="Helvetica" w:cs="Arial"/>
          <w:b/>
        </w:rPr>
        <w:t xml:space="preserve"> – Fall 201</w:t>
      </w:r>
      <w:r w:rsidR="009E717F">
        <w:rPr>
          <w:rFonts w:ascii="Helvetica" w:hAnsi="Helvetica" w:cs="Arial"/>
          <w:b/>
          <w:color w:val="000000" w:themeColor="text1"/>
        </w:rPr>
        <w:t>9</w:t>
      </w:r>
    </w:p>
    <w:p w14:paraId="361BABB5" w14:textId="77777777" w:rsidR="001E236E" w:rsidRPr="00E01E3B" w:rsidRDefault="001E236E" w:rsidP="001E236E">
      <w:pPr>
        <w:jc w:val="center"/>
        <w:rPr>
          <w:rFonts w:ascii="Helvetica" w:hAnsi="Helvetica" w:cs="Arial"/>
          <w:sz w:val="20"/>
          <w:szCs w:val="20"/>
        </w:rPr>
      </w:pPr>
    </w:p>
    <w:p w14:paraId="5E971FB6" w14:textId="7ECE84E9" w:rsidR="001E236E" w:rsidRPr="00357FCF" w:rsidRDefault="001E236E" w:rsidP="001E236E">
      <w:pPr>
        <w:rPr>
          <w:rFonts w:ascii="Helvetica" w:hAnsi="Helvetica" w:cs="Arial"/>
          <w:b/>
          <w:sz w:val="22"/>
          <w:szCs w:val="22"/>
        </w:rPr>
      </w:pPr>
      <w:r w:rsidRPr="00357FCF">
        <w:rPr>
          <w:rFonts w:ascii="Helvetica" w:hAnsi="Helvetica" w:cs="Arial"/>
          <w:b/>
          <w:sz w:val="22"/>
          <w:szCs w:val="22"/>
        </w:rPr>
        <w:t xml:space="preserve">Section: </w:t>
      </w:r>
      <w:r w:rsidR="002773B8" w:rsidRPr="00357FCF">
        <w:rPr>
          <w:rFonts w:ascii="Helvetica" w:hAnsi="Helvetica" w:cs="Arial"/>
          <w:b/>
          <w:sz w:val="22"/>
          <w:szCs w:val="22"/>
        </w:rPr>
        <w:t>Introduction to Mason</w:t>
      </w:r>
    </w:p>
    <w:p w14:paraId="66A8649A" w14:textId="0E087B16" w:rsidR="001E236E" w:rsidRPr="00357FCF" w:rsidRDefault="001E236E" w:rsidP="00E01E3B">
      <w:pPr>
        <w:pBdr>
          <w:bottom w:val="single" w:sz="12" w:space="1" w:color="auto"/>
        </w:pBdr>
        <w:rPr>
          <w:rFonts w:ascii="Helvetica" w:hAnsi="Helvetica" w:cs="Arial"/>
          <w:sz w:val="22"/>
          <w:szCs w:val="22"/>
        </w:rPr>
      </w:pPr>
      <w:r w:rsidRPr="00357FCF">
        <w:rPr>
          <w:rFonts w:ascii="Helvetica" w:hAnsi="Helvetica" w:cs="Arial"/>
          <w:b/>
          <w:sz w:val="22"/>
          <w:szCs w:val="22"/>
        </w:rPr>
        <w:t>Class Day</w:t>
      </w:r>
      <w:r w:rsidR="00B05F8A" w:rsidRPr="00357FCF">
        <w:rPr>
          <w:rFonts w:ascii="Helvetica" w:hAnsi="Helvetica" w:cs="Arial"/>
          <w:b/>
          <w:sz w:val="22"/>
          <w:szCs w:val="22"/>
        </w:rPr>
        <w:t>s</w:t>
      </w:r>
      <w:r w:rsidRPr="00357FCF">
        <w:rPr>
          <w:rFonts w:ascii="Helvetica" w:hAnsi="Helvetica" w:cs="Arial"/>
          <w:b/>
          <w:sz w:val="22"/>
          <w:szCs w:val="22"/>
        </w:rPr>
        <w:t>/Time:</w:t>
      </w:r>
      <w:r w:rsidRPr="00357FCF">
        <w:rPr>
          <w:rFonts w:ascii="Helvetica" w:hAnsi="Helvetica" w:cs="Arial"/>
          <w:b/>
          <w:sz w:val="22"/>
          <w:szCs w:val="22"/>
        </w:rPr>
        <w:tab/>
      </w:r>
      <w:r w:rsidRPr="00357FCF">
        <w:rPr>
          <w:rFonts w:ascii="Helvetica" w:hAnsi="Helvetica" w:cs="Arial"/>
          <w:b/>
          <w:sz w:val="22"/>
          <w:szCs w:val="22"/>
        </w:rPr>
        <w:tab/>
      </w:r>
      <w:r w:rsidRPr="00357FCF">
        <w:rPr>
          <w:rFonts w:ascii="Helvetica" w:hAnsi="Helvetica" w:cs="Arial"/>
          <w:b/>
          <w:sz w:val="22"/>
          <w:szCs w:val="22"/>
        </w:rPr>
        <w:tab/>
      </w:r>
      <w:r w:rsidRPr="00357FCF">
        <w:rPr>
          <w:rFonts w:ascii="Helvetica" w:hAnsi="Helvetica" w:cs="Arial"/>
          <w:b/>
          <w:sz w:val="22"/>
          <w:szCs w:val="22"/>
        </w:rPr>
        <w:tab/>
      </w:r>
      <w:r w:rsidRPr="00357FCF">
        <w:rPr>
          <w:rFonts w:ascii="Helvetica" w:hAnsi="Helvetica" w:cs="Arial"/>
          <w:b/>
          <w:sz w:val="22"/>
          <w:szCs w:val="22"/>
        </w:rPr>
        <w:tab/>
        <w:t>Class Location:</w:t>
      </w:r>
      <w:r w:rsidRPr="00357FCF">
        <w:rPr>
          <w:rFonts w:ascii="Helvetica" w:hAnsi="Helvetica" w:cs="Arial"/>
          <w:sz w:val="22"/>
          <w:szCs w:val="22"/>
        </w:rPr>
        <w:tab/>
      </w:r>
    </w:p>
    <w:p w14:paraId="65285FD4" w14:textId="77777777" w:rsidR="00E01E3B" w:rsidRPr="00357FCF" w:rsidRDefault="00E01E3B" w:rsidP="00E01E3B">
      <w:pPr>
        <w:pBdr>
          <w:bottom w:val="single" w:sz="12" w:space="1" w:color="auto"/>
        </w:pBdr>
        <w:rPr>
          <w:rFonts w:ascii="Helvetica" w:hAnsi="Helvetica" w:cs="Arial"/>
          <w:sz w:val="20"/>
          <w:szCs w:val="20"/>
        </w:rPr>
      </w:pPr>
    </w:p>
    <w:p w14:paraId="58F139D5" w14:textId="77777777" w:rsidR="001E236E" w:rsidRPr="00357FCF" w:rsidRDefault="001E236E" w:rsidP="001E236E">
      <w:pPr>
        <w:rPr>
          <w:rFonts w:ascii="Helvetica" w:hAnsi="Helvetica" w:cs="Arial"/>
          <w:sz w:val="22"/>
          <w:szCs w:val="22"/>
        </w:rPr>
      </w:pPr>
      <w:r w:rsidRPr="00357FCF">
        <w:rPr>
          <w:rFonts w:ascii="Helvetica" w:hAnsi="Helvetica" w:cs="Arial"/>
          <w:b/>
          <w:sz w:val="22"/>
          <w:szCs w:val="22"/>
        </w:rPr>
        <w:t>Instructor:</w:t>
      </w:r>
      <w:r w:rsidRPr="00357FCF">
        <w:rPr>
          <w:rFonts w:ascii="Helvetica" w:hAnsi="Helvetica" w:cs="Arial"/>
          <w:b/>
          <w:sz w:val="22"/>
          <w:szCs w:val="22"/>
        </w:rPr>
        <w:tab/>
      </w:r>
      <w:r w:rsidRPr="00357FCF">
        <w:rPr>
          <w:rFonts w:ascii="Helvetica" w:hAnsi="Helvetica" w:cs="Arial"/>
          <w:b/>
          <w:sz w:val="22"/>
          <w:szCs w:val="22"/>
        </w:rPr>
        <w:tab/>
      </w:r>
      <w:r w:rsidRPr="00357FCF">
        <w:rPr>
          <w:rFonts w:ascii="Helvetica" w:hAnsi="Helvetica" w:cs="Arial"/>
          <w:b/>
          <w:sz w:val="22"/>
          <w:szCs w:val="22"/>
        </w:rPr>
        <w:tab/>
      </w:r>
      <w:r w:rsidRPr="00357FCF">
        <w:rPr>
          <w:rFonts w:ascii="Helvetica" w:hAnsi="Helvetica" w:cs="Arial"/>
          <w:b/>
          <w:sz w:val="22"/>
          <w:szCs w:val="22"/>
        </w:rPr>
        <w:tab/>
      </w:r>
      <w:r w:rsidRPr="00357FCF">
        <w:rPr>
          <w:rFonts w:ascii="Helvetica" w:hAnsi="Helvetica" w:cs="Arial"/>
          <w:b/>
          <w:sz w:val="22"/>
          <w:szCs w:val="22"/>
        </w:rPr>
        <w:tab/>
      </w:r>
      <w:r w:rsidRPr="00357FCF">
        <w:rPr>
          <w:rFonts w:ascii="Helvetica" w:hAnsi="Helvetica" w:cs="Arial"/>
          <w:b/>
          <w:sz w:val="22"/>
          <w:szCs w:val="22"/>
        </w:rPr>
        <w:tab/>
        <w:t xml:space="preserve">Peer Advisor: </w:t>
      </w:r>
    </w:p>
    <w:p w14:paraId="394476D9" w14:textId="77777777" w:rsidR="001E236E" w:rsidRPr="00357FCF" w:rsidRDefault="001E236E" w:rsidP="001E236E">
      <w:pPr>
        <w:rPr>
          <w:rFonts w:ascii="Helvetica" w:hAnsi="Helvetica" w:cs="Arial"/>
          <w:b/>
          <w:sz w:val="22"/>
          <w:szCs w:val="22"/>
        </w:rPr>
      </w:pPr>
      <w:r w:rsidRPr="00357FCF">
        <w:rPr>
          <w:rFonts w:ascii="Helvetica" w:hAnsi="Helvetica" w:cs="Arial"/>
          <w:b/>
          <w:sz w:val="22"/>
          <w:szCs w:val="22"/>
        </w:rPr>
        <w:t>Email:</w:t>
      </w:r>
      <w:r w:rsidRPr="00357FCF">
        <w:rPr>
          <w:rFonts w:ascii="Helvetica" w:hAnsi="Helvetica" w:cs="Arial"/>
          <w:b/>
          <w:sz w:val="22"/>
          <w:szCs w:val="22"/>
        </w:rPr>
        <w:tab/>
      </w:r>
      <w:r w:rsidRPr="00357FCF">
        <w:rPr>
          <w:rFonts w:ascii="Helvetica" w:hAnsi="Helvetica" w:cs="Arial"/>
          <w:b/>
          <w:sz w:val="22"/>
          <w:szCs w:val="22"/>
        </w:rPr>
        <w:tab/>
      </w:r>
      <w:r w:rsidRPr="00357FCF">
        <w:rPr>
          <w:rFonts w:ascii="Helvetica" w:hAnsi="Helvetica" w:cs="Arial"/>
          <w:b/>
          <w:sz w:val="22"/>
          <w:szCs w:val="22"/>
        </w:rPr>
        <w:tab/>
      </w:r>
      <w:r w:rsidRPr="00357FCF">
        <w:rPr>
          <w:rFonts w:ascii="Helvetica" w:hAnsi="Helvetica" w:cs="Arial"/>
          <w:b/>
          <w:sz w:val="22"/>
          <w:szCs w:val="22"/>
        </w:rPr>
        <w:tab/>
      </w:r>
      <w:r w:rsidRPr="00357FCF">
        <w:rPr>
          <w:rFonts w:ascii="Helvetica" w:hAnsi="Helvetica" w:cs="Arial"/>
          <w:b/>
          <w:sz w:val="22"/>
          <w:szCs w:val="22"/>
        </w:rPr>
        <w:tab/>
      </w:r>
      <w:r w:rsidRPr="00357FCF">
        <w:rPr>
          <w:rFonts w:ascii="Helvetica" w:hAnsi="Helvetica" w:cs="Arial"/>
          <w:b/>
          <w:sz w:val="22"/>
          <w:szCs w:val="22"/>
        </w:rPr>
        <w:tab/>
      </w:r>
      <w:r w:rsidR="00E01E3B" w:rsidRPr="00357FCF">
        <w:rPr>
          <w:rFonts w:ascii="Helvetica" w:hAnsi="Helvetica" w:cs="Arial"/>
          <w:b/>
          <w:sz w:val="22"/>
          <w:szCs w:val="22"/>
        </w:rPr>
        <w:tab/>
      </w:r>
      <w:r w:rsidRPr="00357FCF">
        <w:rPr>
          <w:rFonts w:ascii="Helvetica" w:hAnsi="Helvetica" w:cs="Arial"/>
          <w:b/>
          <w:sz w:val="22"/>
          <w:szCs w:val="22"/>
        </w:rPr>
        <w:t>Email:</w:t>
      </w:r>
      <w:r w:rsidRPr="00357FCF">
        <w:rPr>
          <w:rFonts w:ascii="Helvetica" w:hAnsi="Helvetica" w:cs="Arial"/>
          <w:b/>
          <w:sz w:val="22"/>
          <w:szCs w:val="22"/>
        </w:rPr>
        <w:tab/>
      </w:r>
      <w:r w:rsidRPr="00357FCF">
        <w:rPr>
          <w:rFonts w:ascii="Helvetica" w:hAnsi="Helvetica" w:cs="Arial"/>
          <w:b/>
          <w:sz w:val="22"/>
          <w:szCs w:val="22"/>
        </w:rPr>
        <w:tab/>
      </w:r>
    </w:p>
    <w:p w14:paraId="12902DD7" w14:textId="77777777" w:rsidR="001E236E" w:rsidRPr="00357FCF" w:rsidRDefault="001E236E" w:rsidP="001E236E">
      <w:pPr>
        <w:rPr>
          <w:rFonts w:ascii="Helvetica" w:hAnsi="Helvetica" w:cs="Arial"/>
          <w:b/>
          <w:sz w:val="22"/>
          <w:szCs w:val="22"/>
        </w:rPr>
      </w:pPr>
      <w:r w:rsidRPr="00357FCF">
        <w:rPr>
          <w:rFonts w:ascii="Helvetica" w:hAnsi="Helvetica" w:cs="Arial"/>
          <w:b/>
          <w:sz w:val="22"/>
          <w:szCs w:val="22"/>
        </w:rPr>
        <w:t>Phone:</w:t>
      </w:r>
      <w:r w:rsidRPr="00357FCF">
        <w:rPr>
          <w:rFonts w:ascii="Helvetica" w:hAnsi="Helvetica" w:cs="Arial"/>
          <w:b/>
          <w:sz w:val="22"/>
          <w:szCs w:val="22"/>
        </w:rPr>
        <w:tab/>
      </w:r>
      <w:r w:rsidRPr="00357FCF">
        <w:rPr>
          <w:rFonts w:ascii="Helvetica" w:hAnsi="Helvetica" w:cs="Arial"/>
          <w:b/>
          <w:sz w:val="22"/>
          <w:szCs w:val="22"/>
        </w:rPr>
        <w:tab/>
      </w:r>
      <w:r w:rsidRPr="00357FCF">
        <w:rPr>
          <w:rFonts w:ascii="Helvetica" w:hAnsi="Helvetica" w:cs="Arial"/>
          <w:b/>
          <w:sz w:val="22"/>
          <w:szCs w:val="22"/>
        </w:rPr>
        <w:tab/>
      </w:r>
      <w:r w:rsidRPr="00357FCF">
        <w:rPr>
          <w:rFonts w:ascii="Helvetica" w:hAnsi="Helvetica" w:cs="Arial"/>
          <w:b/>
          <w:sz w:val="22"/>
          <w:szCs w:val="22"/>
        </w:rPr>
        <w:tab/>
      </w:r>
      <w:r w:rsidRPr="00357FCF">
        <w:rPr>
          <w:rFonts w:ascii="Helvetica" w:hAnsi="Helvetica" w:cs="Arial"/>
          <w:b/>
          <w:sz w:val="22"/>
          <w:szCs w:val="22"/>
        </w:rPr>
        <w:tab/>
      </w:r>
      <w:r w:rsidRPr="00357FCF">
        <w:rPr>
          <w:rFonts w:ascii="Helvetica" w:hAnsi="Helvetica" w:cs="Arial"/>
          <w:b/>
          <w:sz w:val="22"/>
          <w:szCs w:val="22"/>
        </w:rPr>
        <w:tab/>
        <w:t>Phone:</w:t>
      </w:r>
    </w:p>
    <w:p w14:paraId="403B3DC3" w14:textId="0174ED08" w:rsidR="001E236E" w:rsidRPr="00357FCF" w:rsidRDefault="001E236E" w:rsidP="001E236E">
      <w:pPr>
        <w:rPr>
          <w:rFonts w:ascii="Helvetica" w:hAnsi="Helvetica" w:cs="Arial"/>
          <w:b/>
          <w:sz w:val="22"/>
          <w:szCs w:val="22"/>
        </w:rPr>
      </w:pPr>
      <w:r w:rsidRPr="00357FCF">
        <w:rPr>
          <w:rFonts w:ascii="Helvetica" w:hAnsi="Helvetica" w:cs="Arial"/>
          <w:b/>
          <w:sz w:val="22"/>
          <w:szCs w:val="22"/>
        </w:rPr>
        <w:t xml:space="preserve">Office Location:                                  </w:t>
      </w:r>
      <w:r w:rsidRPr="00357FCF">
        <w:rPr>
          <w:rFonts w:ascii="Helvetica" w:hAnsi="Helvetica" w:cs="Arial"/>
          <w:b/>
          <w:sz w:val="22"/>
          <w:szCs w:val="22"/>
        </w:rPr>
        <w:tab/>
      </w:r>
      <w:r w:rsidRPr="00357FCF">
        <w:rPr>
          <w:rFonts w:ascii="Helvetica" w:hAnsi="Helvetica" w:cs="Arial"/>
          <w:b/>
          <w:sz w:val="22"/>
          <w:szCs w:val="22"/>
        </w:rPr>
        <w:tab/>
      </w:r>
    </w:p>
    <w:p w14:paraId="6749432B" w14:textId="00A2ABAE" w:rsidR="00913500" w:rsidRPr="00357FCF" w:rsidRDefault="001E236E" w:rsidP="00913500">
      <w:pPr>
        <w:pBdr>
          <w:bottom w:val="single" w:sz="12" w:space="1" w:color="auto"/>
        </w:pBdr>
        <w:rPr>
          <w:rFonts w:ascii="Helvetica" w:hAnsi="Helvetica" w:cs="Arial"/>
          <w:b/>
          <w:sz w:val="22"/>
          <w:szCs w:val="22"/>
        </w:rPr>
      </w:pPr>
      <w:r w:rsidRPr="00357FCF">
        <w:rPr>
          <w:rFonts w:ascii="Helvetica" w:hAnsi="Helvetica" w:cs="Arial"/>
          <w:b/>
          <w:sz w:val="22"/>
          <w:szCs w:val="22"/>
        </w:rPr>
        <w:t>Office Hours:</w:t>
      </w:r>
      <w:r w:rsidRPr="00357FCF">
        <w:rPr>
          <w:rFonts w:ascii="Helvetica" w:hAnsi="Helvetica" w:cs="Arial"/>
          <w:b/>
          <w:sz w:val="22"/>
          <w:szCs w:val="22"/>
        </w:rPr>
        <w:tab/>
      </w:r>
      <w:r w:rsidRPr="00357FCF">
        <w:rPr>
          <w:rFonts w:ascii="Helvetica" w:hAnsi="Helvetica" w:cs="Arial"/>
          <w:b/>
          <w:sz w:val="22"/>
          <w:szCs w:val="22"/>
        </w:rPr>
        <w:tab/>
      </w:r>
      <w:r w:rsidRPr="00357FCF">
        <w:rPr>
          <w:rFonts w:ascii="Helvetica" w:hAnsi="Helvetica" w:cs="Arial"/>
          <w:b/>
          <w:sz w:val="22"/>
          <w:szCs w:val="22"/>
        </w:rPr>
        <w:tab/>
      </w:r>
      <w:r w:rsidRPr="00357FCF">
        <w:rPr>
          <w:rFonts w:ascii="Helvetica" w:hAnsi="Helvetica" w:cs="Arial"/>
          <w:b/>
          <w:sz w:val="22"/>
          <w:szCs w:val="22"/>
        </w:rPr>
        <w:tab/>
      </w:r>
      <w:r w:rsidRPr="00357FCF">
        <w:rPr>
          <w:rFonts w:ascii="Helvetica" w:hAnsi="Helvetica" w:cs="Arial"/>
          <w:b/>
          <w:sz w:val="22"/>
          <w:szCs w:val="22"/>
        </w:rPr>
        <w:tab/>
      </w:r>
      <w:r w:rsidR="00E01E3B" w:rsidRPr="00357FCF">
        <w:rPr>
          <w:rFonts w:ascii="Helvetica" w:hAnsi="Helvetica" w:cs="Arial"/>
          <w:b/>
          <w:sz w:val="22"/>
          <w:szCs w:val="22"/>
        </w:rPr>
        <w:tab/>
      </w:r>
    </w:p>
    <w:p w14:paraId="0EF5EE88" w14:textId="77777777" w:rsidR="001E236E" w:rsidRPr="00357FCF" w:rsidRDefault="00E01E3B" w:rsidP="001E236E">
      <w:pPr>
        <w:rPr>
          <w:rFonts w:ascii="Helvetica" w:hAnsi="Helvetica"/>
          <w:b/>
          <w:sz w:val="22"/>
          <w:szCs w:val="22"/>
        </w:rPr>
      </w:pPr>
      <w:r w:rsidRPr="00357FCF">
        <w:rPr>
          <w:rFonts w:ascii="Helvetica" w:hAnsi="Helvetica"/>
          <w:b/>
          <w:sz w:val="22"/>
          <w:szCs w:val="22"/>
        </w:rPr>
        <w:t>University Transition</w:t>
      </w:r>
      <w:r w:rsidR="001E236E" w:rsidRPr="00357FCF">
        <w:rPr>
          <w:rFonts w:ascii="Helvetica" w:hAnsi="Helvetica"/>
          <w:b/>
          <w:sz w:val="22"/>
          <w:szCs w:val="22"/>
        </w:rPr>
        <w:t xml:space="preserve"> Program</w:t>
      </w:r>
      <w:r w:rsidRPr="00357FCF">
        <w:rPr>
          <w:rFonts w:ascii="Helvetica" w:hAnsi="Helvetica"/>
          <w:b/>
          <w:sz w:val="22"/>
          <w:szCs w:val="22"/>
        </w:rPr>
        <w:t>s</w:t>
      </w:r>
      <w:r w:rsidR="001E236E" w:rsidRPr="00357FCF">
        <w:rPr>
          <w:rFonts w:ascii="Helvetica" w:hAnsi="Helvetica"/>
          <w:b/>
          <w:sz w:val="22"/>
          <w:szCs w:val="22"/>
        </w:rPr>
        <w:t xml:space="preserve"> Mission</w:t>
      </w:r>
    </w:p>
    <w:p w14:paraId="0BCC9A2C" w14:textId="77777777" w:rsidR="001E236E" w:rsidRPr="00357FCF" w:rsidRDefault="001E236E" w:rsidP="001E236E">
      <w:pPr>
        <w:rPr>
          <w:rFonts w:ascii="Helvetica" w:hAnsi="Helvetica"/>
          <w:sz w:val="22"/>
          <w:szCs w:val="22"/>
        </w:rPr>
      </w:pPr>
      <w:r w:rsidRPr="00357FCF">
        <w:rPr>
          <w:rFonts w:ascii="Helvetica" w:hAnsi="Helvetica"/>
          <w:sz w:val="22"/>
          <w:szCs w:val="22"/>
        </w:rPr>
        <w:t>Our mission aligns with the mission of the university in terms of shaping new global leaders who embody vision, justice, clarity, tolerance, and respect.  Our program promotes critical and imaginative thinking, as well as value for diversity in students new to the Mason community.</w:t>
      </w:r>
    </w:p>
    <w:p w14:paraId="43433764" w14:textId="77777777" w:rsidR="001E236E" w:rsidRPr="00357FCF" w:rsidRDefault="001E236E" w:rsidP="001E236E">
      <w:pPr>
        <w:rPr>
          <w:rFonts w:ascii="Helvetica" w:hAnsi="Helvetica" w:cs="Arial"/>
          <w:b/>
          <w:sz w:val="20"/>
          <w:szCs w:val="20"/>
        </w:rPr>
      </w:pPr>
    </w:p>
    <w:p w14:paraId="579757D3" w14:textId="32019D2D" w:rsidR="001E236E" w:rsidRPr="00357FCF" w:rsidRDefault="00AC2AC6" w:rsidP="00AC2AC6">
      <w:pPr>
        <w:pStyle w:val="xmsonormal"/>
        <w:shd w:val="clear" w:color="auto" w:fill="FFFFFF"/>
        <w:spacing w:before="0" w:beforeAutospacing="0" w:after="0" w:afterAutospacing="0"/>
        <w:rPr>
          <w:rFonts w:ascii="Helvetica" w:hAnsi="Helvetica" w:cs="Helvetica"/>
          <w:b/>
          <w:sz w:val="22"/>
          <w:szCs w:val="22"/>
        </w:rPr>
      </w:pPr>
      <w:r w:rsidRPr="00357FCF">
        <w:rPr>
          <w:rFonts w:ascii="Helvetica" w:hAnsi="Helvetica" w:cs="Helvetica"/>
          <w:b/>
          <w:sz w:val="22"/>
          <w:szCs w:val="22"/>
        </w:rPr>
        <w:t>Student Learning Outcomes</w:t>
      </w:r>
    </w:p>
    <w:p w14:paraId="02F78E9C" w14:textId="0C5E190F" w:rsidR="00AC2AC6" w:rsidRPr="00357FCF" w:rsidRDefault="00AC2AC6" w:rsidP="00AC2AC6">
      <w:pPr>
        <w:pStyle w:val="xmsonormal"/>
        <w:shd w:val="clear" w:color="auto" w:fill="FFFFFF"/>
        <w:spacing w:before="0" w:beforeAutospacing="0" w:after="0" w:afterAutospacing="0"/>
        <w:rPr>
          <w:rFonts w:ascii="Helvetica" w:hAnsi="Helvetica" w:cs="Helvetica"/>
          <w:sz w:val="22"/>
          <w:szCs w:val="22"/>
        </w:rPr>
      </w:pPr>
      <w:r w:rsidRPr="00357FCF">
        <w:rPr>
          <w:rFonts w:ascii="Helvetica" w:hAnsi="Helvetica" w:cs="Helvetica"/>
          <w:sz w:val="22"/>
          <w:szCs w:val="22"/>
        </w:rPr>
        <w:t>As a result of participating in a first-year UNIV course, students will be able to:</w:t>
      </w:r>
    </w:p>
    <w:p w14:paraId="10F3FAD1" w14:textId="77777777" w:rsidR="00F935ED" w:rsidRPr="00357FCF" w:rsidRDefault="00F935ED" w:rsidP="00AC2AC6">
      <w:pPr>
        <w:pStyle w:val="xmsonormal"/>
        <w:shd w:val="clear" w:color="auto" w:fill="FFFFFF"/>
        <w:spacing w:before="0" w:beforeAutospacing="0" w:after="0" w:afterAutospacing="0"/>
        <w:rPr>
          <w:rFonts w:ascii="Helvetica" w:hAnsi="Helvetica" w:cs="Helvetica"/>
          <w:sz w:val="22"/>
          <w:szCs w:val="22"/>
        </w:rPr>
      </w:pPr>
    </w:p>
    <w:p w14:paraId="45E5A6C0" w14:textId="42015776" w:rsidR="00AC2AC6" w:rsidRPr="00357FCF" w:rsidRDefault="00C633EB" w:rsidP="00AC2AC6">
      <w:pPr>
        <w:pStyle w:val="xmsonormal"/>
        <w:shd w:val="clear" w:color="auto" w:fill="FFFFFF"/>
        <w:spacing w:before="0" w:beforeAutospacing="0" w:after="0" w:afterAutospacing="0"/>
        <w:rPr>
          <w:rFonts w:ascii="Helvetica" w:hAnsi="Helvetica" w:cs="Helvetica"/>
          <w:sz w:val="22"/>
          <w:szCs w:val="22"/>
          <w:u w:val="single"/>
        </w:rPr>
      </w:pPr>
      <w:r w:rsidRPr="00357FCF">
        <w:rPr>
          <w:rFonts w:ascii="Helvetica" w:hAnsi="Helvetica" w:cs="Helvetica"/>
          <w:sz w:val="22"/>
          <w:szCs w:val="22"/>
          <w:u w:val="single"/>
        </w:rPr>
        <w:t>Personal Development and Well-Being:</w:t>
      </w:r>
    </w:p>
    <w:p w14:paraId="48851D56" w14:textId="227397F0" w:rsidR="00C633EB" w:rsidRPr="00357FCF" w:rsidRDefault="00C633EB" w:rsidP="00C633EB">
      <w:pPr>
        <w:pStyle w:val="xmsonormal"/>
        <w:numPr>
          <w:ilvl w:val="0"/>
          <w:numId w:val="13"/>
        </w:numPr>
        <w:shd w:val="clear" w:color="auto" w:fill="FFFFFF"/>
        <w:spacing w:before="0" w:beforeAutospacing="0" w:after="0" w:afterAutospacing="0"/>
        <w:rPr>
          <w:rFonts w:ascii="Helvetica" w:hAnsi="Helvetica" w:cs="Helvetica"/>
          <w:sz w:val="22"/>
          <w:szCs w:val="22"/>
        </w:rPr>
      </w:pPr>
      <w:r w:rsidRPr="00357FCF">
        <w:rPr>
          <w:rFonts w:ascii="Helvetica" w:hAnsi="Helvetica" w:cs="Helvetica"/>
          <w:sz w:val="22"/>
          <w:szCs w:val="22"/>
        </w:rPr>
        <w:t>Identify and explain how personal values, beliefs, and strengths shape one’s worldview</w:t>
      </w:r>
    </w:p>
    <w:p w14:paraId="47988BA8" w14:textId="344EB7E5" w:rsidR="00C633EB" w:rsidRPr="00357FCF" w:rsidRDefault="00C633EB" w:rsidP="00C633EB">
      <w:pPr>
        <w:pStyle w:val="xmsonormal"/>
        <w:numPr>
          <w:ilvl w:val="0"/>
          <w:numId w:val="13"/>
        </w:numPr>
        <w:shd w:val="clear" w:color="auto" w:fill="FFFFFF"/>
        <w:spacing w:before="0" w:beforeAutospacing="0" w:after="0" w:afterAutospacing="0"/>
        <w:rPr>
          <w:rFonts w:ascii="Helvetica" w:hAnsi="Helvetica" w:cs="Helvetica"/>
          <w:sz w:val="22"/>
          <w:szCs w:val="22"/>
        </w:rPr>
      </w:pPr>
      <w:r w:rsidRPr="00357FCF">
        <w:rPr>
          <w:rFonts w:ascii="Helvetica" w:hAnsi="Helvetica" w:cs="Helvetica"/>
          <w:sz w:val="22"/>
          <w:szCs w:val="22"/>
        </w:rPr>
        <w:t>Develop problem-solving skills and identify campus resources to resolve challenges during one’s experience at Maso</w:t>
      </w:r>
      <w:r w:rsidR="00F935ED" w:rsidRPr="00357FCF">
        <w:rPr>
          <w:rFonts w:ascii="Helvetica" w:hAnsi="Helvetica" w:cs="Helvetica"/>
          <w:sz w:val="22"/>
          <w:szCs w:val="22"/>
        </w:rPr>
        <w:t>n</w:t>
      </w:r>
    </w:p>
    <w:p w14:paraId="4AF1A86E" w14:textId="77777777" w:rsidR="00F935ED" w:rsidRPr="00357FCF" w:rsidRDefault="00F935ED" w:rsidP="00F935ED">
      <w:pPr>
        <w:pStyle w:val="xmsonormal"/>
        <w:shd w:val="clear" w:color="auto" w:fill="FFFFFF"/>
        <w:spacing w:before="0" w:beforeAutospacing="0" w:after="0" w:afterAutospacing="0"/>
        <w:ind w:left="720"/>
        <w:rPr>
          <w:rFonts w:ascii="Helvetica" w:hAnsi="Helvetica" w:cs="Helvetica"/>
          <w:sz w:val="22"/>
          <w:szCs w:val="22"/>
        </w:rPr>
      </w:pPr>
    </w:p>
    <w:p w14:paraId="6756C9B8" w14:textId="08B7BE33" w:rsidR="00C633EB" w:rsidRPr="00357FCF" w:rsidRDefault="00C633EB" w:rsidP="00C633EB">
      <w:pPr>
        <w:pStyle w:val="xmsonormal"/>
        <w:shd w:val="clear" w:color="auto" w:fill="FFFFFF"/>
        <w:spacing w:before="0" w:beforeAutospacing="0" w:after="0" w:afterAutospacing="0"/>
        <w:rPr>
          <w:rFonts w:ascii="Helvetica" w:hAnsi="Helvetica" w:cs="Helvetica"/>
          <w:sz w:val="22"/>
          <w:szCs w:val="22"/>
          <w:u w:val="single"/>
        </w:rPr>
      </w:pPr>
      <w:r w:rsidRPr="00357FCF">
        <w:rPr>
          <w:rFonts w:ascii="Helvetica" w:hAnsi="Helvetica" w:cs="Helvetica"/>
          <w:sz w:val="22"/>
          <w:szCs w:val="22"/>
          <w:u w:val="single"/>
        </w:rPr>
        <w:t>Effective Communication and Teamwork:</w:t>
      </w:r>
    </w:p>
    <w:p w14:paraId="0C086739" w14:textId="3D85F575" w:rsidR="00C633EB" w:rsidRPr="00357FCF" w:rsidRDefault="00C633EB" w:rsidP="00C633EB">
      <w:pPr>
        <w:pStyle w:val="xmsonormal"/>
        <w:numPr>
          <w:ilvl w:val="0"/>
          <w:numId w:val="12"/>
        </w:numPr>
        <w:shd w:val="clear" w:color="auto" w:fill="FFFFFF"/>
        <w:spacing w:before="0" w:beforeAutospacing="0" w:after="0" w:afterAutospacing="0"/>
        <w:rPr>
          <w:rFonts w:ascii="Helvetica" w:hAnsi="Helvetica" w:cs="Helvetica"/>
          <w:sz w:val="22"/>
          <w:szCs w:val="22"/>
        </w:rPr>
      </w:pPr>
      <w:r w:rsidRPr="00357FCF">
        <w:rPr>
          <w:rFonts w:ascii="Helvetica" w:hAnsi="Helvetica" w:cs="Helvetica"/>
          <w:sz w:val="22"/>
          <w:szCs w:val="22"/>
        </w:rPr>
        <w:t>Apply strategies to work within groups effectively</w:t>
      </w:r>
    </w:p>
    <w:p w14:paraId="572657F4" w14:textId="3AD67B82" w:rsidR="00C633EB" w:rsidRPr="00357FCF" w:rsidRDefault="00C633EB" w:rsidP="00C633EB">
      <w:pPr>
        <w:pStyle w:val="xmsonormal"/>
        <w:numPr>
          <w:ilvl w:val="0"/>
          <w:numId w:val="12"/>
        </w:numPr>
        <w:shd w:val="clear" w:color="auto" w:fill="FFFFFF"/>
        <w:spacing w:before="0" w:beforeAutospacing="0" w:after="0" w:afterAutospacing="0"/>
        <w:rPr>
          <w:rFonts w:ascii="Helvetica" w:hAnsi="Helvetica" w:cs="Helvetica"/>
          <w:sz w:val="22"/>
          <w:szCs w:val="22"/>
        </w:rPr>
      </w:pPr>
      <w:r w:rsidRPr="00357FCF">
        <w:rPr>
          <w:rFonts w:ascii="Helvetica" w:hAnsi="Helvetica" w:cs="Helvetica"/>
          <w:sz w:val="22"/>
          <w:szCs w:val="22"/>
        </w:rPr>
        <w:t>Demonstrate conflict management strategies</w:t>
      </w:r>
    </w:p>
    <w:p w14:paraId="514CED49" w14:textId="33D74E71" w:rsidR="00C633EB" w:rsidRPr="00357FCF" w:rsidRDefault="00C633EB" w:rsidP="00C633EB">
      <w:pPr>
        <w:pStyle w:val="xmsonormal"/>
        <w:numPr>
          <w:ilvl w:val="0"/>
          <w:numId w:val="12"/>
        </w:numPr>
        <w:shd w:val="clear" w:color="auto" w:fill="FFFFFF"/>
        <w:spacing w:before="0" w:beforeAutospacing="0" w:after="0" w:afterAutospacing="0"/>
        <w:rPr>
          <w:rFonts w:ascii="Helvetica" w:hAnsi="Helvetica" w:cs="Helvetica"/>
          <w:sz w:val="22"/>
          <w:szCs w:val="22"/>
        </w:rPr>
      </w:pPr>
      <w:r w:rsidRPr="00357FCF">
        <w:rPr>
          <w:rFonts w:ascii="Helvetica" w:hAnsi="Helvetica" w:cs="Helvetica"/>
          <w:sz w:val="22"/>
          <w:szCs w:val="22"/>
        </w:rPr>
        <w:t>Express opinions and ideas in writing, verbally, and visually within a diverse community</w:t>
      </w:r>
    </w:p>
    <w:p w14:paraId="65E90DA8" w14:textId="77777777" w:rsidR="00F935ED" w:rsidRPr="00357FCF" w:rsidRDefault="00F935ED" w:rsidP="00F935ED">
      <w:pPr>
        <w:pStyle w:val="xmsonormal"/>
        <w:shd w:val="clear" w:color="auto" w:fill="FFFFFF"/>
        <w:spacing w:before="0" w:beforeAutospacing="0" w:after="0" w:afterAutospacing="0"/>
        <w:ind w:left="720"/>
        <w:rPr>
          <w:rFonts w:ascii="Helvetica" w:hAnsi="Helvetica" w:cs="Helvetica"/>
          <w:sz w:val="22"/>
          <w:szCs w:val="22"/>
        </w:rPr>
      </w:pPr>
    </w:p>
    <w:p w14:paraId="740461C4" w14:textId="1AB800FA" w:rsidR="00C633EB" w:rsidRPr="00357FCF" w:rsidRDefault="00C633EB" w:rsidP="00C633EB">
      <w:pPr>
        <w:pStyle w:val="xmsonormal"/>
        <w:shd w:val="clear" w:color="auto" w:fill="FFFFFF"/>
        <w:spacing w:before="0" w:beforeAutospacing="0" w:after="0" w:afterAutospacing="0"/>
        <w:rPr>
          <w:rFonts w:ascii="Helvetica" w:hAnsi="Helvetica" w:cs="Helvetica"/>
          <w:sz w:val="22"/>
          <w:szCs w:val="22"/>
          <w:u w:val="single"/>
        </w:rPr>
      </w:pPr>
      <w:r w:rsidRPr="00357FCF">
        <w:rPr>
          <w:rFonts w:ascii="Helvetica" w:hAnsi="Helvetica" w:cs="Helvetica"/>
          <w:sz w:val="22"/>
          <w:szCs w:val="22"/>
          <w:u w:val="single"/>
        </w:rPr>
        <w:t>Diversity and Community:</w:t>
      </w:r>
    </w:p>
    <w:p w14:paraId="200A2AF9" w14:textId="38BDC03F" w:rsidR="00C633EB" w:rsidRPr="00357FCF" w:rsidRDefault="00C633EB" w:rsidP="00C633EB">
      <w:pPr>
        <w:pStyle w:val="xmsonormal"/>
        <w:numPr>
          <w:ilvl w:val="0"/>
          <w:numId w:val="14"/>
        </w:numPr>
        <w:shd w:val="clear" w:color="auto" w:fill="FFFFFF"/>
        <w:spacing w:before="0" w:beforeAutospacing="0" w:after="0" w:afterAutospacing="0"/>
        <w:rPr>
          <w:rFonts w:ascii="Helvetica" w:hAnsi="Helvetica" w:cs="Helvetica"/>
          <w:sz w:val="22"/>
          <w:szCs w:val="22"/>
        </w:rPr>
      </w:pPr>
      <w:r w:rsidRPr="00357FCF">
        <w:rPr>
          <w:rFonts w:ascii="Helvetica" w:hAnsi="Helvetica" w:cs="Helvetica"/>
          <w:sz w:val="22"/>
          <w:szCs w:val="22"/>
        </w:rPr>
        <w:t>Demonstrate awareness and understanding of perspectives and backgrounds that are different from one’s own</w:t>
      </w:r>
    </w:p>
    <w:p w14:paraId="6284FF09" w14:textId="77777777" w:rsidR="00F935ED" w:rsidRPr="00357FCF" w:rsidRDefault="00F935ED" w:rsidP="00F935ED">
      <w:pPr>
        <w:pStyle w:val="xmsonormal"/>
        <w:shd w:val="clear" w:color="auto" w:fill="FFFFFF"/>
        <w:spacing w:before="0" w:beforeAutospacing="0" w:after="0" w:afterAutospacing="0"/>
        <w:ind w:left="720"/>
        <w:rPr>
          <w:rFonts w:ascii="Helvetica" w:hAnsi="Helvetica" w:cs="Helvetica"/>
          <w:sz w:val="22"/>
          <w:szCs w:val="22"/>
        </w:rPr>
      </w:pPr>
    </w:p>
    <w:p w14:paraId="2C2CFEC1" w14:textId="2338E76B" w:rsidR="00C633EB" w:rsidRPr="00357FCF" w:rsidRDefault="00C633EB" w:rsidP="00C633EB">
      <w:pPr>
        <w:pStyle w:val="xmsonormal"/>
        <w:shd w:val="clear" w:color="auto" w:fill="FFFFFF"/>
        <w:spacing w:before="0" w:beforeAutospacing="0" w:after="0" w:afterAutospacing="0"/>
        <w:rPr>
          <w:rFonts w:ascii="Helvetica" w:hAnsi="Helvetica" w:cs="Helvetica"/>
          <w:sz w:val="22"/>
          <w:szCs w:val="22"/>
          <w:u w:val="single"/>
        </w:rPr>
      </w:pPr>
      <w:r w:rsidRPr="00357FCF">
        <w:rPr>
          <w:rFonts w:ascii="Helvetica" w:hAnsi="Helvetica" w:cs="Helvetica"/>
          <w:sz w:val="22"/>
          <w:szCs w:val="22"/>
          <w:u w:val="single"/>
        </w:rPr>
        <w:t>Academi</w:t>
      </w:r>
      <w:r w:rsidR="00F935ED" w:rsidRPr="00357FCF">
        <w:rPr>
          <w:rFonts w:ascii="Helvetica" w:hAnsi="Helvetica" w:cs="Helvetica"/>
          <w:sz w:val="22"/>
          <w:szCs w:val="22"/>
          <w:u w:val="single"/>
        </w:rPr>
        <w:t>c</w:t>
      </w:r>
      <w:r w:rsidRPr="00357FCF">
        <w:rPr>
          <w:rFonts w:ascii="Helvetica" w:hAnsi="Helvetica" w:cs="Helvetica"/>
          <w:sz w:val="22"/>
          <w:szCs w:val="22"/>
          <w:u w:val="single"/>
        </w:rPr>
        <w:t xml:space="preserve"> and Career Success Tools:</w:t>
      </w:r>
    </w:p>
    <w:p w14:paraId="5C99170F" w14:textId="5912C3F8" w:rsidR="00C633EB" w:rsidRPr="00357FCF" w:rsidRDefault="00C633EB" w:rsidP="00C633EB">
      <w:pPr>
        <w:pStyle w:val="xmsonormal"/>
        <w:numPr>
          <w:ilvl w:val="0"/>
          <w:numId w:val="14"/>
        </w:numPr>
        <w:shd w:val="clear" w:color="auto" w:fill="FFFFFF"/>
        <w:spacing w:before="0" w:beforeAutospacing="0" w:after="0" w:afterAutospacing="0"/>
        <w:rPr>
          <w:rFonts w:ascii="Helvetica" w:hAnsi="Helvetica" w:cs="Helvetica"/>
          <w:sz w:val="22"/>
          <w:szCs w:val="22"/>
        </w:rPr>
      </w:pPr>
      <w:r w:rsidRPr="00357FCF">
        <w:rPr>
          <w:rFonts w:ascii="Helvetica" w:hAnsi="Helvetica" w:cs="Helvetica"/>
          <w:sz w:val="22"/>
          <w:szCs w:val="22"/>
        </w:rPr>
        <w:t>Explore personal, academic, and career goals and integra</w:t>
      </w:r>
      <w:r w:rsidR="00F935ED" w:rsidRPr="00357FCF">
        <w:rPr>
          <w:rFonts w:ascii="Helvetica" w:hAnsi="Helvetica" w:cs="Helvetica"/>
          <w:sz w:val="22"/>
          <w:szCs w:val="22"/>
        </w:rPr>
        <w:t>t</w:t>
      </w:r>
      <w:r w:rsidRPr="00357FCF">
        <w:rPr>
          <w:rFonts w:ascii="Helvetica" w:hAnsi="Helvetica" w:cs="Helvetica"/>
          <w:sz w:val="22"/>
          <w:szCs w:val="22"/>
        </w:rPr>
        <w:t>e them with co-curricular and career readiness opportunities</w:t>
      </w:r>
    </w:p>
    <w:p w14:paraId="3EF669C0" w14:textId="4B006DA4" w:rsidR="00C633EB" w:rsidRPr="00357FCF" w:rsidRDefault="00C633EB" w:rsidP="00C633EB">
      <w:pPr>
        <w:pStyle w:val="xmsonormal"/>
        <w:numPr>
          <w:ilvl w:val="0"/>
          <w:numId w:val="14"/>
        </w:numPr>
        <w:shd w:val="clear" w:color="auto" w:fill="FFFFFF"/>
        <w:spacing w:before="0" w:beforeAutospacing="0" w:after="0" w:afterAutospacing="0"/>
        <w:rPr>
          <w:rFonts w:ascii="Helvetica" w:hAnsi="Helvetica" w:cs="Helvetica"/>
          <w:sz w:val="22"/>
          <w:szCs w:val="22"/>
        </w:rPr>
      </w:pPr>
      <w:r w:rsidRPr="00357FCF">
        <w:rPr>
          <w:rFonts w:ascii="Helvetica" w:hAnsi="Helvetica" w:cs="Helvetica"/>
          <w:sz w:val="22"/>
          <w:szCs w:val="22"/>
        </w:rPr>
        <w:t>Adapt and apply appropriate academic str</w:t>
      </w:r>
      <w:r w:rsidR="00F935ED" w:rsidRPr="00357FCF">
        <w:rPr>
          <w:rFonts w:ascii="Helvetica" w:hAnsi="Helvetica" w:cs="Helvetica"/>
          <w:sz w:val="22"/>
          <w:szCs w:val="22"/>
        </w:rPr>
        <w:t>ategies to learning experiences</w:t>
      </w:r>
    </w:p>
    <w:p w14:paraId="6A7B1660" w14:textId="307FA8FD" w:rsidR="00F935ED" w:rsidRPr="00357FCF" w:rsidRDefault="00F935ED" w:rsidP="00C633EB">
      <w:pPr>
        <w:pStyle w:val="xmsonormal"/>
        <w:numPr>
          <w:ilvl w:val="0"/>
          <w:numId w:val="14"/>
        </w:numPr>
        <w:shd w:val="clear" w:color="auto" w:fill="FFFFFF"/>
        <w:spacing w:before="0" w:beforeAutospacing="0" w:after="0" w:afterAutospacing="0"/>
        <w:rPr>
          <w:rFonts w:ascii="Helvetica" w:hAnsi="Helvetica" w:cs="Helvetica"/>
          <w:sz w:val="22"/>
          <w:szCs w:val="22"/>
        </w:rPr>
      </w:pPr>
      <w:r w:rsidRPr="00357FCF">
        <w:rPr>
          <w:rFonts w:ascii="Helvetica" w:hAnsi="Helvetica" w:cs="Helvetica"/>
          <w:sz w:val="22"/>
          <w:szCs w:val="22"/>
        </w:rPr>
        <w:t>Apply relevant academic policies, processes, and resources related to academic success and timely attainment of degree requirements</w:t>
      </w:r>
    </w:p>
    <w:p w14:paraId="64111C55" w14:textId="77777777" w:rsidR="001E236E" w:rsidRPr="00357FCF" w:rsidRDefault="001E236E" w:rsidP="001E236E">
      <w:pPr>
        <w:pBdr>
          <w:bottom w:val="single" w:sz="12" w:space="1" w:color="auto"/>
        </w:pBdr>
        <w:rPr>
          <w:rFonts w:ascii="Helvetica" w:hAnsi="Helvetica" w:cs="Arial"/>
          <w:b/>
          <w:sz w:val="20"/>
          <w:szCs w:val="20"/>
        </w:rPr>
      </w:pPr>
    </w:p>
    <w:p w14:paraId="5817AFE7" w14:textId="77777777" w:rsidR="001E236E" w:rsidRPr="00357FCF" w:rsidRDefault="001E236E" w:rsidP="001E236E">
      <w:pPr>
        <w:rPr>
          <w:rFonts w:ascii="Helvetica" w:hAnsi="Helvetica" w:cs="Arial"/>
          <w:b/>
        </w:rPr>
      </w:pPr>
      <w:r w:rsidRPr="00357FCF">
        <w:rPr>
          <w:rFonts w:ascii="Helvetica" w:hAnsi="Helvetica" w:cs="Arial"/>
          <w:b/>
        </w:rPr>
        <w:t>Student Responsibilities</w:t>
      </w:r>
    </w:p>
    <w:p w14:paraId="1FC40511" w14:textId="77777777" w:rsidR="001E236E" w:rsidRPr="00357FCF" w:rsidRDefault="001E236E" w:rsidP="001E236E">
      <w:pPr>
        <w:rPr>
          <w:rFonts w:ascii="Helvetica" w:hAnsi="Helvetica" w:cs="Arial"/>
          <w:sz w:val="20"/>
          <w:szCs w:val="20"/>
        </w:rPr>
      </w:pPr>
    </w:p>
    <w:p w14:paraId="3E030FFA" w14:textId="7CB8DF01" w:rsidR="001E236E" w:rsidRPr="00357FCF" w:rsidRDefault="001E236E" w:rsidP="001E236E">
      <w:pPr>
        <w:rPr>
          <w:rFonts w:ascii="Helvetica" w:hAnsi="Helvetica" w:cs="Arial"/>
          <w:sz w:val="22"/>
          <w:szCs w:val="22"/>
        </w:rPr>
      </w:pPr>
      <w:r w:rsidRPr="00357FCF">
        <w:rPr>
          <w:rFonts w:ascii="Helvetica" w:hAnsi="Helvetica" w:cs="Arial"/>
          <w:sz w:val="22"/>
          <w:szCs w:val="22"/>
        </w:rPr>
        <w:t>In this course, you will have a number of regular responsibilities.  The level of your performance of these responsibilities will determine your grade for the cou</w:t>
      </w:r>
      <w:r w:rsidR="0049535C" w:rsidRPr="00357FCF">
        <w:rPr>
          <w:rFonts w:ascii="Helvetica" w:hAnsi="Helvetica" w:cs="Arial"/>
          <w:sz w:val="22"/>
          <w:szCs w:val="22"/>
        </w:rPr>
        <w:t xml:space="preserve">rse.  Your responsibilities </w:t>
      </w:r>
      <w:r w:rsidRPr="00357FCF">
        <w:rPr>
          <w:rFonts w:ascii="Helvetica" w:hAnsi="Helvetica" w:cs="Arial"/>
          <w:sz w:val="22"/>
          <w:szCs w:val="22"/>
        </w:rPr>
        <w:t>include:</w:t>
      </w:r>
    </w:p>
    <w:p w14:paraId="1688C982" w14:textId="77777777" w:rsidR="001E236E" w:rsidRPr="00357FCF" w:rsidRDefault="001E236E" w:rsidP="001E236E">
      <w:pPr>
        <w:rPr>
          <w:rFonts w:ascii="Helvetica" w:hAnsi="Helvetica" w:cs="Arial"/>
          <w:sz w:val="20"/>
          <w:szCs w:val="20"/>
        </w:rPr>
      </w:pPr>
    </w:p>
    <w:p w14:paraId="18A731FB" w14:textId="77777777" w:rsidR="001E236E" w:rsidRPr="00357FCF" w:rsidRDefault="001E236E" w:rsidP="001E236E">
      <w:pPr>
        <w:rPr>
          <w:rFonts w:ascii="Helvetica" w:hAnsi="Helvetica" w:cs="Arial"/>
          <w:sz w:val="22"/>
          <w:szCs w:val="22"/>
        </w:rPr>
      </w:pPr>
      <w:r w:rsidRPr="00357FCF">
        <w:rPr>
          <w:rFonts w:ascii="Helvetica" w:hAnsi="Helvetica" w:cs="Arial"/>
          <w:b/>
          <w:sz w:val="22"/>
          <w:szCs w:val="22"/>
        </w:rPr>
        <w:t>Participation</w:t>
      </w:r>
    </w:p>
    <w:p w14:paraId="61353509" w14:textId="77777777" w:rsidR="001E236E" w:rsidRPr="00357FCF" w:rsidRDefault="001E236E" w:rsidP="001E236E">
      <w:pPr>
        <w:rPr>
          <w:rFonts w:ascii="Helvetica" w:hAnsi="Helvetica" w:cs="Arial"/>
          <w:sz w:val="22"/>
          <w:szCs w:val="22"/>
        </w:rPr>
      </w:pPr>
      <w:r w:rsidRPr="00357FCF">
        <w:rPr>
          <w:rFonts w:ascii="Helvetica" w:hAnsi="Helvetica" w:cs="Arial"/>
          <w:sz w:val="22"/>
          <w:szCs w:val="22"/>
        </w:rPr>
        <w:t xml:space="preserve">Because this class is designed as a seminar, you are expected to attend and participate in all class activities and discussions including the outdoor teambuilding event; therefore, </w:t>
      </w:r>
      <w:r w:rsidRPr="00357FCF">
        <w:rPr>
          <w:rFonts w:ascii="Helvetica" w:hAnsi="Helvetica" w:cs="Arial"/>
          <w:b/>
          <w:sz w:val="22"/>
          <w:szCs w:val="22"/>
        </w:rPr>
        <w:t>absences and late arrivals will reduce your participation grade</w:t>
      </w:r>
      <w:r w:rsidRPr="00357FCF">
        <w:rPr>
          <w:rFonts w:ascii="Helvetica" w:hAnsi="Helvetica" w:cs="Arial"/>
          <w:sz w:val="22"/>
          <w:szCs w:val="22"/>
        </w:rPr>
        <w:t>.  It is expected that you notify the instructor if you will be absent or late, prior to the start of class.  If an unforeseen circumstance prevents you from attending class, follow-up communication with the instructor in a timely manner will be taken into account in calculating the participation grade.</w:t>
      </w:r>
    </w:p>
    <w:p w14:paraId="514085B7" w14:textId="77777777" w:rsidR="001E236E" w:rsidRPr="00357FCF" w:rsidRDefault="001E236E" w:rsidP="001E236E">
      <w:pPr>
        <w:rPr>
          <w:rFonts w:ascii="Helvetica" w:hAnsi="Helvetica" w:cs="Arial"/>
          <w:sz w:val="20"/>
          <w:szCs w:val="20"/>
        </w:rPr>
      </w:pPr>
    </w:p>
    <w:p w14:paraId="3356A974" w14:textId="77777777" w:rsidR="001E236E" w:rsidRPr="00357FCF" w:rsidRDefault="001E236E" w:rsidP="001E236E">
      <w:pPr>
        <w:rPr>
          <w:rFonts w:ascii="Helvetica" w:hAnsi="Helvetica" w:cs="Arial"/>
          <w:sz w:val="22"/>
          <w:szCs w:val="22"/>
        </w:rPr>
      </w:pPr>
      <w:r w:rsidRPr="00357FCF">
        <w:rPr>
          <w:rFonts w:ascii="Helvetica" w:hAnsi="Helvetica" w:cs="Arial"/>
          <w:b/>
          <w:sz w:val="22"/>
          <w:szCs w:val="22"/>
        </w:rPr>
        <w:lastRenderedPageBreak/>
        <w:t>Participation points per class (42 points total):</w:t>
      </w:r>
    </w:p>
    <w:p w14:paraId="1EAF972B" w14:textId="77777777" w:rsidR="001E236E" w:rsidRPr="00357FCF" w:rsidRDefault="001E236E" w:rsidP="001E236E">
      <w:pPr>
        <w:numPr>
          <w:ilvl w:val="0"/>
          <w:numId w:val="1"/>
        </w:numPr>
        <w:rPr>
          <w:rFonts w:ascii="Helvetica" w:hAnsi="Helvetica" w:cs="Arial"/>
          <w:sz w:val="22"/>
          <w:szCs w:val="22"/>
        </w:rPr>
      </w:pPr>
      <w:r w:rsidRPr="00357FCF">
        <w:rPr>
          <w:rFonts w:ascii="Helvetica" w:hAnsi="Helvetica" w:cs="Arial"/>
          <w:sz w:val="22"/>
          <w:szCs w:val="22"/>
        </w:rPr>
        <w:t>3 points: you arrive on time and are engaged in class discussions</w:t>
      </w:r>
    </w:p>
    <w:p w14:paraId="5146FFCC" w14:textId="77777777" w:rsidR="001E236E" w:rsidRPr="00357FCF" w:rsidRDefault="001E236E" w:rsidP="001E236E">
      <w:pPr>
        <w:numPr>
          <w:ilvl w:val="0"/>
          <w:numId w:val="1"/>
        </w:numPr>
        <w:rPr>
          <w:rFonts w:ascii="Helvetica" w:hAnsi="Helvetica" w:cs="Arial"/>
          <w:sz w:val="22"/>
          <w:szCs w:val="22"/>
        </w:rPr>
      </w:pPr>
      <w:r w:rsidRPr="00357FCF">
        <w:rPr>
          <w:rFonts w:ascii="Helvetica" w:hAnsi="Helvetica" w:cs="Arial"/>
          <w:sz w:val="22"/>
          <w:szCs w:val="22"/>
        </w:rPr>
        <w:t>2 points: you arrive on time for class and are not engaged discussions</w:t>
      </w:r>
    </w:p>
    <w:p w14:paraId="2BD01146" w14:textId="77777777" w:rsidR="001E236E" w:rsidRPr="00357FCF" w:rsidRDefault="001E236E" w:rsidP="001E236E">
      <w:pPr>
        <w:numPr>
          <w:ilvl w:val="0"/>
          <w:numId w:val="1"/>
        </w:numPr>
        <w:rPr>
          <w:rFonts w:ascii="Helvetica" w:hAnsi="Helvetica" w:cs="Arial"/>
          <w:sz w:val="22"/>
          <w:szCs w:val="22"/>
        </w:rPr>
      </w:pPr>
      <w:r w:rsidRPr="00357FCF">
        <w:rPr>
          <w:rFonts w:ascii="Helvetica" w:hAnsi="Helvetica" w:cs="Arial"/>
          <w:sz w:val="22"/>
          <w:szCs w:val="22"/>
        </w:rPr>
        <w:t>2 points:  you are late to class and are engaged in class discussions</w:t>
      </w:r>
    </w:p>
    <w:p w14:paraId="68336DF0" w14:textId="77777777" w:rsidR="001E236E" w:rsidRPr="00357FCF" w:rsidRDefault="001E236E" w:rsidP="001E236E">
      <w:pPr>
        <w:numPr>
          <w:ilvl w:val="0"/>
          <w:numId w:val="1"/>
        </w:numPr>
        <w:rPr>
          <w:rFonts w:ascii="Helvetica" w:hAnsi="Helvetica" w:cs="Arial"/>
          <w:sz w:val="22"/>
          <w:szCs w:val="22"/>
        </w:rPr>
      </w:pPr>
      <w:r w:rsidRPr="00357FCF">
        <w:rPr>
          <w:rFonts w:ascii="Helvetica" w:hAnsi="Helvetica" w:cs="Arial"/>
          <w:sz w:val="22"/>
          <w:szCs w:val="22"/>
        </w:rPr>
        <w:t>1 point: you are late to class and are not engaged in discussions</w:t>
      </w:r>
    </w:p>
    <w:p w14:paraId="597214A1" w14:textId="21EF9AF3" w:rsidR="001E236E" w:rsidRPr="00357FCF" w:rsidRDefault="001E236E" w:rsidP="001E236E">
      <w:pPr>
        <w:numPr>
          <w:ilvl w:val="0"/>
          <w:numId w:val="1"/>
        </w:numPr>
        <w:rPr>
          <w:rFonts w:ascii="Helvetica" w:hAnsi="Helvetica" w:cs="Arial"/>
          <w:sz w:val="22"/>
          <w:szCs w:val="22"/>
        </w:rPr>
      </w:pPr>
      <w:r w:rsidRPr="00357FCF">
        <w:rPr>
          <w:rFonts w:ascii="Helvetica" w:hAnsi="Helvetica" w:cs="Arial"/>
          <w:sz w:val="22"/>
          <w:szCs w:val="22"/>
        </w:rPr>
        <w:t>0 points: you do not attend class and it was not excused</w:t>
      </w:r>
    </w:p>
    <w:p w14:paraId="44FBD796" w14:textId="77777777" w:rsidR="003D3B7D" w:rsidRPr="00357FCF" w:rsidRDefault="003D3B7D" w:rsidP="001E236E">
      <w:pPr>
        <w:rPr>
          <w:rFonts w:ascii="Helvetica" w:hAnsi="Helvetica"/>
          <w:b/>
          <w:sz w:val="22"/>
          <w:szCs w:val="22"/>
        </w:rPr>
      </w:pPr>
    </w:p>
    <w:p w14:paraId="088E5C87" w14:textId="77777777" w:rsidR="001E236E" w:rsidRPr="00357FCF" w:rsidRDefault="001E236E" w:rsidP="001E236E">
      <w:pPr>
        <w:rPr>
          <w:rFonts w:ascii="Helvetica" w:hAnsi="Helvetica"/>
          <w:b/>
          <w:sz w:val="22"/>
          <w:szCs w:val="22"/>
        </w:rPr>
      </w:pPr>
      <w:r w:rsidRPr="00357FCF">
        <w:rPr>
          <w:rFonts w:ascii="Helvetica" w:hAnsi="Helvetica"/>
          <w:b/>
          <w:sz w:val="22"/>
          <w:szCs w:val="22"/>
        </w:rPr>
        <w:t>Writing Expectations</w:t>
      </w:r>
    </w:p>
    <w:p w14:paraId="58805A11" w14:textId="77777777" w:rsidR="001E236E" w:rsidRPr="00357FCF" w:rsidRDefault="001E236E" w:rsidP="001E236E">
      <w:pPr>
        <w:rPr>
          <w:rFonts w:ascii="Helvetica" w:hAnsi="Helvetica"/>
          <w:sz w:val="22"/>
          <w:szCs w:val="22"/>
        </w:rPr>
      </w:pPr>
      <w:r w:rsidRPr="00357FCF">
        <w:rPr>
          <w:rFonts w:ascii="Helvetica" w:hAnsi="Helvetica"/>
          <w:sz w:val="22"/>
          <w:szCs w:val="22"/>
        </w:rPr>
        <w:t>All assignments should be double-spaced typed in a standard size 12 font with normal margins. Assignments should be proofread for grammar and errors. Page length will vary based on specific assignment. All assignments should be submitted electronically via Blackboard prior to the class meeting on the due date.</w:t>
      </w:r>
    </w:p>
    <w:p w14:paraId="4F0C32C3" w14:textId="77777777" w:rsidR="001E236E" w:rsidRPr="00357FCF" w:rsidRDefault="001E236E" w:rsidP="001E236E">
      <w:pPr>
        <w:rPr>
          <w:rFonts w:ascii="Helvetica" w:hAnsi="Helvetica" w:cs="Arial"/>
          <w:b/>
          <w:sz w:val="20"/>
          <w:szCs w:val="20"/>
        </w:rPr>
      </w:pPr>
    </w:p>
    <w:p w14:paraId="220454F5" w14:textId="5B4B0B15" w:rsidR="001E236E" w:rsidRPr="00357FCF" w:rsidRDefault="001E236E" w:rsidP="001E236E">
      <w:pPr>
        <w:rPr>
          <w:rFonts w:ascii="Helvetica" w:hAnsi="Helvetica" w:cs="Arial"/>
          <w:sz w:val="22"/>
          <w:szCs w:val="22"/>
        </w:rPr>
      </w:pPr>
      <w:r w:rsidRPr="00357FCF">
        <w:rPr>
          <w:rFonts w:ascii="Helvetica" w:hAnsi="Helvetica" w:cs="Arial"/>
          <w:b/>
          <w:sz w:val="22"/>
          <w:szCs w:val="22"/>
        </w:rPr>
        <w:t>Journals (2</w:t>
      </w:r>
      <w:r w:rsidR="009D66DB" w:rsidRPr="00357FCF">
        <w:rPr>
          <w:rFonts w:ascii="Helvetica" w:hAnsi="Helvetica" w:cs="Arial"/>
          <w:b/>
          <w:sz w:val="22"/>
          <w:szCs w:val="22"/>
        </w:rPr>
        <w:t>.5</w:t>
      </w:r>
      <w:r w:rsidRPr="00357FCF">
        <w:rPr>
          <w:rFonts w:ascii="Helvetica" w:hAnsi="Helvetica" w:cs="Arial"/>
          <w:b/>
          <w:sz w:val="22"/>
          <w:szCs w:val="22"/>
        </w:rPr>
        <w:t xml:space="preserve"> points each)</w:t>
      </w:r>
    </w:p>
    <w:p w14:paraId="1B3C06FC" w14:textId="77777777" w:rsidR="001E236E" w:rsidRPr="00357FCF" w:rsidRDefault="001E236E" w:rsidP="001E236E">
      <w:pPr>
        <w:rPr>
          <w:rFonts w:ascii="Helvetica" w:hAnsi="Helvetica" w:cs="Arial"/>
          <w:sz w:val="22"/>
          <w:szCs w:val="22"/>
        </w:rPr>
      </w:pPr>
      <w:r w:rsidRPr="00357FCF">
        <w:rPr>
          <w:rFonts w:ascii="Helvetica" w:hAnsi="Helvetica" w:cs="Arial"/>
          <w:sz w:val="22"/>
          <w:szCs w:val="22"/>
        </w:rPr>
        <w:t>Several times throughout the semester, you will be assigned a topic to write about in the form of a journal.  Each journal should be a clear and concise reflection of your personal involvement in that week’s topic of discussion. Each journal will be evaluated on completeness and effort, not content.  You should submit your journals electronically to both the instructor and peer advisor before the beginning of the next class, unless otherwise instructed.  Journals should be approximately one double-spaced page in length, with attention to grammar and proofread for errors.</w:t>
      </w:r>
    </w:p>
    <w:p w14:paraId="058897C8" w14:textId="77777777" w:rsidR="001E236E" w:rsidRPr="00357FCF" w:rsidRDefault="001E236E" w:rsidP="001E236E">
      <w:pPr>
        <w:rPr>
          <w:rFonts w:ascii="Helvetica" w:hAnsi="Helvetica" w:cs="Arial"/>
          <w:b/>
          <w:sz w:val="20"/>
          <w:szCs w:val="20"/>
        </w:rPr>
      </w:pPr>
    </w:p>
    <w:p w14:paraId="64338748" w14:textId="1F049D97" w:rsidR="001E236E" w:rsidRPr="00357FCF" w:rsidRDefault="00526171" w:rsidP="001E236E">
      <w:pPr>
        <w:rPr>
          <w:rFonts w:ascii="Helvetica" w:hAnsi="Helvetica" w:cs="Arial"/>
          <w:b/>
          <w:sz w:val="22"/>
          <w:szCs w:val="22"/>
        </w:rPr>
      </w:pPr>
      <w:r w:rsidRPr="00357FCF">
        <w:rPr>
          <w:rFonts w:ascii="Helvetica" w:hAnsi="Helvetica" w:cs="Arial"/>
          <w:b/>
          <w:sz w:val="22"/>
          <w:szCs w:val="22"/>
        </w:rPr>
        <w:t>Patriot Success</w:t>
      </w:r>
      <w:r w:rsidR="001E236E" w:rsidRPr="00357FCF">
        <w:rPr>
          <w:rFonts w:ascii="Helvetica" w:hAnsi="Helvetica" w:cs="Arial"/>
          <w:b/>
          <w:sz w:val="22"/>
          <w:szCs w:val="22"/>
        </w:rPr>
        <w:t xml:space="preserve"> Assignment (5 points)</w:t>
      </w:r>
    </w:p>
    <w:p w14:paraId="65F89459" w14:textId="64ECDCE6" w:rsidR="001E236E" w:rsidRPr="00357FCF" w:rsidRDefault="00D82340" w:rsidP="001E236E">
      <w:pPr>
        <w:rPr>
          <w:rFonts w:ascii="Helvetica" w:eastAsiaTheme="minorHAnsi" w:hAnsi="Helvetica" w:cs="Helvetica"/>
          <w:sz w:val="22"/>
          <w:szCs w:val="22"/>
        </w:rPr>
      </w:pPr>
      <w:r w:rsidRPr="00357FCF">
        <w:rPr>
          <w:rFonts w:ascii="Helvetica" w:eastAsiaTheme="minorHAnsi" w:hAnsi="Helvetica" w:cs="Helvetica"/>
          <w:sz w:val="22"/>
          <w:szCs w:val="22"/>
        </w:rPr>
        <w:t xml:space="preserve">Students will need to take the </w:t>
      </w:r>
      <w:r w:rsidR="00913500" w:rsidRPr="00357FCF">
        <w:rPr>
          <w:rFonts w:ascii="Helvetica" w:eastAsiaTheme="minorHAnsi" w:hAnsi="Helvetica" w:cs="Helvetica"/>
          <w:sz w:val="22"/>
          <w:szCs w:val="22"/>
        </w:rPr>
        <w:t>Patriot Success student</w:t>
      </w:r>
      <w:r w:rsidRPr="00357FCF">
        <w:rPr>
          <w:rFonts w:ascii="Helvetica" w:eastAsiaTheme="minorHAnsi" w:hAnsi="Helvetica" w:cs="Helvetica"/>
          <w:sz w:val="22"/>
          <w:szCs w:val="22"/>
        </w:rPr>
        <w:t xml:space="preserve"> survey that launches in late September and fill out the </w:t>
      </w:r>
      <w:r w:rsidR="00913500" w:rsidRPr="00357FCF">
        <w:rPr>
          <w:rFonts w:ascii="Helvetica" w:eastAsiaTheme="minorHAnsi" w:hAnsi="Helvetica" w:cs="Helvetica"/>
          <w:sz w:val="22"/>
          <w:szCs w:val="22"/>
        </w:rPr>
        <w:t>Patriot Success</w:t>
      </w:r>
      <w:r w:rsidRPr="00357FCF">
        <w:rPr>
          <w:rFonts w:ascii="Helvetica" w:eastAsiaTheme="minorHAnsi" w:hAnsi="Helvetica" w:cs="Helvetica"/>
          <w:sz w:val="22"/>
          <w:szCs w:val="22"/>
        </w:rPr>
        <w:t xml:space="preserve"> worksheet (provided by your instructor) in response to your individual survey results.</w:t>
      </w:r>
    </w:p>
    <w:p w14:paraId="53BEDC78" w14:textId="77777777" w:rsidR="00D82340" w:rsidRPr="00357FCF" w:rsidRDefault="00D82340" w:rsidP="001E236E">
      <w:pPr>
        <w:rPr>
          <w:rFonts w:ascii="Helvetica" w:hAnsi="Helvetica" w:cs="Arial"/>
          <w:b/>
          <w:sz w:val="20"/>
          <w:szCs w:val="20"/>
        </w:rPr>
      </w:pPr>
    </w:p>
    <w:p w14:paraId="0C600FAC" w14:textId="77777777" w:rsidR="001E236E" w:rsidRPr="00357FCF" w:rsidRDefault="001E236E" w:rsidP="001E236E">
      <w:pPr>
        <w:rPr>
          <w:rFonts w:ascii="Helvetica" w:hAnsi="Helvetica" w:cs="Arial"/>
          <w:b/>
          <w:sz w:val="22"/>
          <w:szCs w:val="22"/>
        </w:rPr>
      </w:pPr>
      <w:r w:rsidRPr="00357FCF">
        <w:rPr>
          <w:rFonts w:ascii="Helvetica" w:hAnsi="Helvetica" w:cs="Arial"/>
          <w:b/>
          <w:sz w:val="22"/>
          <w:szCs w:val="22"/>
        </w:rPr>
        <w:t>Academic Advisor Meeting and Form (5 points)</w:t>
      </w:r>
    </w:p>
    <w:p w14:paraId="5C45FE31" w14:textId="7CA452AE" w:rsidR="001E236E" w:rsidRPr="00357FCF" w:rsidRDefault="001E236E" w:rsidP="001E236E">
      <w:pPr>
        <w:rPr>
          <w:rFonts w:ascii="Helvetica" w:hAnsi="Helvetica" w:cs="Arial"/>
          <w:sz w:val="22"/>
          <w:szCs w:val="22"/>
        </w:rPr>
      </w:pPr>
      <w:r w:rsidRPr="00357FCF">
        <w:rPr>
          <w:rFonts w:ascii="Helvetica" w:hAnsi="Helvetica" w:cs="Arial"/>
          <w:sz w:val="22"/>
          <w:szCs w:val="22"/>
        </w:rPr>
        <w:t>Meeting with your academic advisor on a regular basis is a crucial part of your college experience.  Advisors can assist you with a variety of different issues like deciding on major, selecting courses, finding an internship, and many other things.  You are required to schedule at least one meeting with your advisor in October or November, before yo</w:t>
      </w:r>
      <w:r w:rsidR="002D14CF" w:rsidRPr="00357FCF">
        <w:rPr>
          <w:rFonts w:ascii="Helvetica" w:hAnsi="Helvetica" w:cs="Arial"/>
          <w:sz w:val="22"/>
          <w:szCs w:val="22"/>
        </w:rPr>
        <w:t xml:space="preserve">u register for spring classes and fill out the worksheet provided by your instructor. </w:t>
      </w:r>
    </w:p>
    <w:p w14:paraId="04358D4C" w14:textId="77777777" w:rsidR="001E236E" w:rsidRPr="00357FCF" w:rsidRDefault="001E236E" w:rsidP="001E236E">
      <w:pPr>
        <w:rPr>
          <w:rFonts w:ascii="Helvetica" w:hAnsi="Helvetica" w:cs="Arial"/>
          <w:sz w:val="22"/>
          <w:szCs w:val="22"/>
        </w:rPr>
      </w:pPr>
    </w:p>
    <w:p w14:paraId="157A5AE1" w14:textId="23CF1A9C" w:rsidR="001E236E" w:rsidRPr="00357FCF" w:rsidRDefault="001E236E" w:rsidP="001E236E">
      <w:pPr>
        <w:rPr>
          <w:rFonts w:ascii="Helvetica" w:hAnsi="Helvetica" w:cs="Arial"/>
          <w:b/>
          <w:sz w:val="22"/>
          <w:szCs w:val="22"/>
        </w:rPr>
      </w:pPr>
      <w:r w:rsidRPr="00357FCF">
        <w:rPr>
          <w:rFonts w:ascii="Helvetica" w:hAnsi="Helvetica" w:cs="Arial"/>
          <w:b/>
          <w:sz w:val="22"/>
          <w:szCs w:val="22"/>
        </w:rPr>
        <w:t xml:space="preserve">Outside Event Reflection </w:t>
      </w:r>
      <w:r w:rsidR="009D66DB" w:rsidRPr="00357FCF">
        <w:rPr>
          <w:rFonts w:ascii="Helvetica" w:hAnsi="Helvetica" w:cs="Arial"/>
          <w:b/>
          <w:sz w:val="22"/>
          <w:szCs w:val="22"/>
        </w:rPr>
        <w:t>Papers (5</w:t>
      </w:r>
      <w:r w:rsidRPr="00357FCF">
        <w:rPr>
          <w:rFonts w:ascii="Helvetica" w:hAnsi="Helvetica" w:cs="Arial"/>
          <w:b/>
          <w:sz w:val="22"/>
          <w:szCs w:val="22"/>
        </w:rPr>
        <w:t xml:space="preserve"> points each)</w:t>
      </w:r>
    </w:p>
    <w:p w14:paraId="11FD1B0B" w14:textId="57C1F812" w:rsidR="001E236E" w:rsidRPr="00357FCF" w:rsidRDefault="001E236E" w:rsidP="001E236E">
      <w:pPr>
        <w:rPr>
          <w:rFonts w:ascii="Helvetica" w:hAnsi="Helvetica" w:cs="Arial"/>
          <w:sz w:val="22"/>
          <w:szCs w:val="22"/>
        </w:rPr>
      </w:pPr>
      <w:r w:rsidRPr="00357FCF">
        <w:rPr>
          <w:rFonts w:ascii="Helvetica" w:hAnsi="Helvetica" w:cs="Arial"/>
          <w:sz w:val="22"/>
          <w:szCs w:val="22"/>
        </w:rPr>
        <w:t xml:space="preserve">To broaden your knowledge of campus resources and activities, </w:t>
      </w:r>
      <w:r w:rsidR="003D3B7D" w:rsidRPr="00357FCF">
        <w:rPr>
          <w:rFonts w:ascii="Helvetica" w:hAnsi="Helvetica" w:cs="Arial"/>
          <w:sz w:val="22"/>
          <w:szCs w:val="22"/>
        </w:rPr>
        <w:t xml:space="preserve">you are required to attend </w:t>
      </w:r>
      <w:r w:rsidR="009E717F" w:rsidRPr="00357FCF">
        <w:rPr>
          <w:rFonts w:ascii="Helvetica" w:hAnsi="Helvetica" w:cs="Arial"/>
          <w:sz w:val="22"/>
          <w:szCs w:val="22"/>
        </w:rPr>
        <w:t>three</w:t>
      </w:r>
      <w:r w:rsidRPr="00357FCF">
        <w:rPr>
          <w:rFonts w:ascii="Helvetica" w:hAnsi="Helvetica" w:cs="Arial"/>
          <w:sz w:val="22"/>
          <w:szCs w:val="22"/>
        </w:rPr>
        <w:t xml:space="preserve"> </w:t>
      </w:r>
      <w:r w:rsidRPr="00357FCF">
        <w:rPr>
          <w:rFonts w:ascii="Helvetica" w:hAnsi="Helvetica" w:cs="Arial"/>
          <w:b/>
          <w:sz w:val="22"/>
          <w:szCs w:val="22"/>
        </w:rPr>
        <w:t>Mason community</w:t>
      </w:r>
      <w:r w:rsidRPr="00357FCF">
        <w:rPr>
          <w:rFonts w:ascii="Helvetica" w:hAnsi="Helvetica" w:cs="Arial"/>
          <w:sz w:val="22"/>
          <w:szCs w:val="22"/>
        </w:rPr>
        <w:t xml:space="preserve"> events outside of the classroom during the semester.  One should be </w:t>
      </w:r>
      <w:r w:rsidRPr="00357FCF">
        <w:rPr>
          <w:rFonts w:ascii="Helvetica" w:hAnsi="Helvetica" w:cs="Arial"/>
          <w:b/>
          <w:sz w:val="22"/>
          <w:szCs w:val="22"/>
        </w:rPr>
        <w:t>academically-based</w:t>
      </w:r>
      <w:r w:rsidRPr="00357FCF">
        <w:rPr>
          <w:rFonts w:ascii="Helvetica" w:hAnsi="Helvetica" w:cs="Arial"/>
          <w:sz w:val="22"/>
          <w:szCs w:val="22"/>
        </w:rPr>
        <w:t xml:space="preserve">, one </w:t>
      </w:r>
      <w:r w:rsidRPr="00357FCF">
        <w:rPr>
          <w:rFonts w:ascii="Helvetica" w:hAnsi="Helvetica" w:cs="Arial"/>
          <w:b/>
          <w:sz w:val="22"/>
          <w:szCs w:val="22"/>
        </w:rPr>
        <w:t>cultural or performance-based</w:t>
      </w:r>
      <w:r w:rsidRPr="00357FCF">
        <w:rPr>
          <w:rFonts w:ascii="Helvetica" w:hAnsi="Helvetica" w:cs="Arial"/>
          <w:sz w:val="22"/>
          <w:szCs w:val="22"/>
        </w:rPr>
        <w:t xml:space="preserve">, and one related to a </w:t>
      </w:r>
      <w:r w:rsidRPr="00357FCF">
        <w:rPr>
          <w:rFonts w:ascii="Helvetica" w:hAnsi="Helvetica" w:cs="Arial"/>
          <w:b/>
          <w:sz w:val="22"/>
          <w:szCs w:val="22"/>
        </w:rPr>
        <w:t>student organization</w:t>
      </w:r>
      <w:r w:rsidRPr="00357FCF">
        <w:rPr>
          <w:rFonts w:ascii="Helvetica" w:hAnsi="Helvetica" w:cs="Arial"/>
          <w:sz w:val="22"/>
          <w:szCs w:val="22"/>
        </w:rPr>
        <w:t xml:space="preserve"> on campus. </w:t>
      </w:r>
      <w:r w:rsidR="00D50A4A" w:rsidRPr="00357FCF">
        <w:rPr>
          <w:rFonts w:ascii="Helvetica" w:hAnsi="Helvetica" w:cs="Arial"/>
          <w:b/>
          <w:sz w:val="22"/>
          <w:szCs w:val="22"/>
          <w:u w:val="single"/>
        </w:rPr>
        <w:t>OR</w:t>
      </w:r>
      <w:r w:rsidR="00D50A4A" w:rsidRPr="00357FCF">
        <w:rPr>
          <w:rFonts w:ascii="Helvetica" w:hAnsi="Helvetica" w:cs="Arial"/>
          <w:sz w:val="22"/>
          <w:szCs w:val="22"/>
        </w:rPr>
        <w:t xml:space="preserve"> Students can attend</w:t>
      </w:r>
      <w:r w:rsidR="002A6F06" w:rsidRPr="00357FCF">
        <w:rPr>
          <w:rFonts w:ascii="Helvetica" w:hAnsi="Helvetica" w:cs="Arial"/>
          <w:sz w:val="22"/>
          <w:szCs w:val="22"/>
        </w:rPr>
        <w:t xml:space="preserve"> events based on the Patriot Experience Program</w:t>
      </w:r>
      <w:r w:rsidR="00E96C87" w:rsidRPr="00357FCF">
        <w:rPr>
          <w:rFonts w:ascii="Helvetica" w:hAnsi="Helvetica" w:cs="Arial"/>
          <w:sz w:val="22"/>
          <w:szCs w:val="22"/>
        </w:rPr>
        <w:t>. Students can attend programs based on four different paths: Career Readiness, Global and Multicultural Competency, Well-Being, and Civic Learning and Community Engagement. Please visit patriotexperience.gmu.edu to lea</w:t>
      </w:r>
      <w:r w:rsidR="00FA6F43" w:rsidRPr="00357FCF">
        <w:rPr>
          <w:rFonts w:ascii="Helvetica" w:hAnsi="Helvetica" w:cs="Arial"/>
          <w:sz w:val="22"/>
          <w:szCs w:val="22"/>
        </w:rPr>
        <w:t>rn which programs will count towards</w:t>
      </w:r>
      <w:r w:rsidR="00E96C87" w:rsidRPr="00357FCF">
        <w:rPr>
          <w:rFonts w:ascii="Helvetica" w:hAnsi="Helvetica" w:cs="Arial"/>
          <w:sz w:val="22"/>
          <w:szCs w:val="22"/>
        </w:rPr>
        <w:t xml:space="preserve"> your outside events.</w:t>
      </w:r>
      <w:r w:rsidR="004B26BE" w:rsidRPr="00357FCF">
        <w:rPr>
          <w:rFonts w:ascii="Helvetica" w:hAnsi="Helvetica" w:cs="Arial"/>
          <w:sz w:val="22"/>
          <w:szCs w:val="22"/>
        </w:rPr>
        <w:t xml:space="preserve"> Your grade for each outside event will be based on a reflection paper summarizing of the event and a reflection of what meaning it held for you.</w:t>
      </w:r>
    </w:p>
    <w:p w14:paraId="36033C67" w14:textId="77777777" w:rsidR="001E236E" w:rsidRPr="00357FCF" w:rsidRDefault="001E236E" w:rsidP="001E236E">
      <w:pPr>
        <w:rPr>
          <w:rFonts w:ascii="Helvetica" w:hAnsi="Helvetica" w:cs="Arial"/>
          <w:sz w:val="20"/>
          <w:szCs w:val="20"/>
        </w:rPr>
      </w:pPr>
    </w:p>
    <w:p w14:paraId="3531193B" w14:textId="77777777" w:rsidR="001E236E" w:rsidRPr="00357FCF" w:rsidRDefault="001E236E" w:rsidP="001E236E">
      <w:pPr>
        <w:rPr>
          <w:rFonts w:ascii="Helvetica" w:hAnsi="Helvetica" w:cs="Arial"/>
          <w:sz w:val="22"/>
          <w:szCs w:val="22"/>
        </w:rPr>
      </w:pPr>
      <w:r w:rsidRPr="00357FCF">
        <w:rPr>
          <w:rFonts w:ascii="Helvetica" w:hAnsi="Helvetica" w:cs="Arial"/>
          <w:sz w:val="22"/>
          <w:szCs w:val="22"/>
        </w:rPr>
        <w:t xml:space="preserve">Outside events must be approved by faculty or PA prior to attending, you may submit your proposed outside events via (e-mail, blackboard, in class). </w:t>
      </w:r>
    </w:p>
    <w:p w14:paraId="37A1AFCC" w14:textId="77777777" w:rsidR="001E236E" w:rsidRPr="00357FCF" w:rsidRDefault="001E236E" w:rsidP="001E236E">
      <w:pPr>
        <w:numPr>
          <w:ilvl w:val="0"/>
          <w:numId w:val="7"/>
        </w:numPr>
        <w:rPr>
          <w:rFonts w:ascii="Helvetica" w:hAnsi="Helvetica" w:cs="Arial"/>
          <w:sz w:val="22"/>
          <w:szCs w:val="22"/>
        </w:rPr>
      </w:pPr>
      <w:r w:rsidRPr="00357FCF">
        <w:rPr>
          <w:rFonts w:ascii="Helvetica" w:hAnsi="Helvetica" w:cs="Arial"/>
          <w:sz w:val="22"/>
          <w:szCs w:val="22"/>
        </w:rPr>
        <w:t xml:space="preserve">Outside Event #1 reflection paper due:  </w:t>
      </w:r>
    </w:p>
    <w:p w14:paraId="50E1E3E6" w14:textId="77777777" w:rsidR="001E236E" w:rsidRPr="00357FCF" w:rsidRDefault="001E236E" w:rsidP="001E236E">
      <w:pPr>
        <w:numPr>
          <w:ilvl w:val="0"/>
          <w:numId w:val="7"/>
        </w:numPr>
        <w:rPr>
          <w:rFonts w:ascii="Helvetica" w:hAnsi="Helvetica" w:cs="Arial"/>
          <w:sz w:val="22"/>
          <w:szCs w:val="22"/>
        </w:rPr>
      </w:pPr>
      <w:r w:rsidRPr="00357FCF">
        <w:rPr>
          <w:rFonts w:ascii="Helvetica" w:hAnsi="Helvetica" w:cs="Arial"/>
          <w:sz w:val="22"/>
          <w:szCs w:val="22"/>
        </w:rPr>
        <w:t xml:space="preserve">Outside Event #2 reflection paper due:  </w:t>
      </w:r>
    </w:p>
    <w:p w14:paraId="4A9218E3" w14:textId="77777777" w:rsidR="003D3B7D" w:rsidRPr="00357FCF" w:rsidRDefault="001E236E" w:rsidP="001E236E">
      <w:pPr>
        <w:numPr>
          <w:ilvl w:val="0"/>
          <w:numId w:val="7"/>
        </w:numPr>
        <w:rPr>
          <w:rFonts w:ascii="Helvetica" w:hAnsi="Helvetica" w:cs="Arial"/>
          <w:sz w:val="22"/>
          <w:szCs w:val="22"/>
        </w:rPr>
      </w:pPr>
      <w:r w:rsidRPr="00357FCF">
        <w:rPr>
          <w:rFonts w:ascii="Helvetica" w:hAnsi="Helvetica" w:cs="Arial"/>
          <w:sz w:val="22"/>
          <w:szCs w:val="22"/>
        </w:rPr>
        <w:t xml:space="preserve">Outside Event #3 reflection paper due: </w:t>
      </w:r>
    </w:p>
    <w:p w14:paraId="2580CE24" w14:textId="77777777" w:rsidR="001E236E" w:rsidRPr="00357FCF" w:rsidRDefault="001E236E" w:rsidP="001E236E">
      <w:pPr>
        <w:rPr>
          <w:rFonts w:ascii="Helvetica" w:hAnsi="Helvetica" w:cs="Arial"/>
          <w:sz w:val="20"/>
          <w:szCs w:val="20"/>
        </w:rPr>
      </w:pPr>
    </w:p>
    <w:p w14:paraId="2D851C51" w14:textId="77777777" w:rsidR="00F935ED" w:rsidRPr="00357FCF" w:rsidRDefault="00F935ED" w:rsidP="001E236E">
      <w:pPr>
        <w:rPr>
          <w:rFonts w:ascii="Helvetica" w:hAnsi="Helvetica" w:cs="Arial"/>
          <w:b/>
          <w:sz w:val="22"/>
          <w:szCs w:val="22"/>
        </w:rPr>
      </w:pPr>
    </w:p>
    <w:p w14:paraId="0CD16AF1" w14:textId="77777777" w:rsidR="00F935ED" w:rsidRPr="00357FCF" w:rsidRDefault="00F935ED" w:rsidP="001E236E">
      <w:pPr>
        <w:rPr>
          <w:rFonts w:ascii="Helvetica" w:hAnsi="Helvetica" w:cs="Arial"/>
          <w:b/>
          <w:sz w:val="22"/>
          <w:szCs w:val="22"/>
        </w:rPr>
      </w:pPr>
    </w:p>
    <w:p w14:paraId="5970F525" w14:textId="669C14A8" w:rsidR="001E236E" w:rsidRPr="00357FCF" w:rsidRDefault="003D3B7D" w:rsidP="001E236E">
      <w:pPr>
        <w:rPr>
          <w:rFonts w:ascii="Helvetica" w:hAnsi="Helvetica" w:cs="Arial"/>
          <w:b/>
          <w:sz w:val="22"/>
          <w:szCs w:val="22"/>
        </w:rPr>
      </w:pPr>
      <w:r w:rsidRPr="00357FCF">
        <w:rPr>
          <w:rFonts w:ascii="Helvetica" w:hAnsi="Helvetica" w:cs="Arial"/>
          <w:b/>
          <w:sz w:val="22"/>
          <w:szCs w:val="22"/>
        </w:rPr>
        <w:t>Resume (4</w:t>
      </w:r>
      <w:r w:rsidR="001E236E" w:rsidRPr="00357FCF">
        <w:rPr>
          <w:rFonts w:ascii="Helvetica" w:hAnsi="Helvetica" w:cs="Arial"/>
          <w:b/>
          <w:sz w:val="22"/>
          <w:szCs w:val="22"/>
        </w:rPr>
        <w:t xml:space="preserve"> points)</w:t>
      </w:r>
    </w:p>
    <w:p w14:paraId="5D7983E0" w14:textId="77777777" w:rsidR="001E236E" w:rsidRPr="00357FCF" w:rsidRDefault="001E236E" w:rsidP="001E236E">
      <w:pPr>
        <w:rPr>
          <w:rFonts w:ascii="Helvetica" w:hAnsi="Helvetica" w:cs="Arial"/>
          <w:sz w:val="22"/>
          <w:szCs w:val="22"/>
        </w:rPr>
      </w:pPr>
      <w:r w:rsidRPr="00357FCF">
        <w:rPr>
          <w:rFonts w:ascii="Helvetica" w:hAnsi="Helvetica" w:cs="Arial"/>
          <w:sz w:val="22"/>
          <w:szCs w:val="22"/>
        </w:rPr>
        <w:t xml:space="preserve">Creating a resume your first year of college will help you see what skills and experience you already have and what areas you need to grow in. Resumes should be 1 page. For extra credit please visit University Career Services. </w:t>
      </w:r>
    </w:p>
    <w:p w14:paraId="19C516BF" w14:textId="77777777" w:rsidR="001E236E" w:rsidRPr="00357FCF" w:rsidRDefault="001E236E" w:rsidP="001E236E">
      <w:pPr>
        <w:rPr>
          <w:rFonts w:ascii="Helvetica" w:hAnsi="Helvetica" w:cs="Arial"/>
          <w:b/>
          <w:sz w:val="20"/>
          <w:szCs w:val="20"/>
        </w:rPr>
      </w:pPr>
    </w:p>
    <w:p w14:paraId="39066638" w14:textId="6AB6A487" w:rsidR="001E236E" w:rsidRPr="00357FCF" w:rsidRDefault="001E236E" w:rsidP="001E236E">
      <w:pPr>
        <w:rPr>
          <w:rFonts w:ascii="Helvetica" w:hAnsi="Helvetica" w:cs="Arial"/>
          <w:b/>
          <w:sz w:val="22"/>
          <w:szCs w:val="22"/>
        </w:rPr>
      </w:pPr>
      <w:r w:rsidRPr="00357FCF">
        <w:rPr>
          <w:rFonts w:ascii="Helvetica" w:hAnsi="Helvetica" w:cs="Arial"/>
          <w:b/>
          <w:sz w:val="22"/>
          <w:szCs w:val="22"/>
        </w:rPr>
        <w:lastRenderedPageBreak/>
        <w:t>Meeting wit</w:t>
      </w:r>
      <w:r w:rsidR="009D66DB" w:rsidRPr="00357FCF">
        <w:rPr>
          <w:rFonts w:ascii="Helvetica" w:hAnsi="Helvetica" w:cs="Arial"/>
          <w:b/>
          <w:sz w:val="22"/>
          <w:szCs w:val="22"/>
        </w:rPr>
        <w:t>h Faculty and/or Peer Advisor (4</w:t>
      </w:r>
      <w:r w:rsidRPr="00357FCF">
        <w:rPr>
          <w:rFonts w:ascii="Helvetica" w:hAnsi="Helvetica" w:cs="Arial"/>
          <w:b/>
          <w:sz w:val="22"/>
          <w:szCs w:val="22"/>
        </w:rPr>
        <w:t xml:space="preserve"> points)</w:t>
      </w:r>
    </w:p>
    <w:p w14:paraId="458C3B19" w14:textId="75260451" w:rsidR="001E236E" w:rsidRPr="00357FCF" w:rsidRDefault="00526171" w:rsidP="001E23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Helvetica Neue" w:hAnsi="Helvetica Neue" w:cs="Helvetica Neue"/>
          <w:sz w:val="22"/>
          <w:szCs w:val="22"/>
        </w:rPr>
      </w:pPr>
      <w:r w:rsidRPr="00357FCF">
        <w:rPr>
          <w:rFonts w:ascii="Helvetica" w:hAnsi="Helvetica" w:cs="Arial"/>
          <w:sz w:val="22"/>
          <w:szCs w:val="22"/>
        </w:rPr>
        <w:t>Talking with your Peer Advisor or Faculty on a regular basis can really help you in your adjustment to college life at Mason. D</w:t>
      </w:r>
      <w:r w:rsidR="001E236E" w:rsidRPr="00357FCF">
        <w:rPr>
          <w:rFonts w:ascii="Helvetica" w:hAnsi="Helvetica" w:cs="Arial"/>
          <w:sz w:val="22"/>
          <w:szCs w:val="22"/>
        </w:rPr>
        <w:t xml:space="preserve">uring mid-semester you will sign up for a meeting with your faculty and/or PA. </w:t>
      </w:r>
    </w:p>
    <w:p w14:paraId="2FC4163C" w14:textId="77777777" w:rsidR="001E236E" w:rsidRPr="00357FCF" w:rsidRDefault="001E236E" w:rsidP="001E236E">
      <w:pPr>
        <w:rPr>
          <w:rFonts w:ascii="Helvetica" w:hAnsi="Helvetica" w:cs="Arial"/>
          <w:b/>
          <w:sz w:val="22"/>
          <w:szCs w:val="22"/>
        </w:rPr>
      </w:pPr>
    </w:p>
    <w:p w14:paraId="1095C1B5" w14:textId="77777777" w:rsidR="001E236E" w:rsidRPr="00357FCF" w:rsidRDefault="001E236E" w:rsidP="001E236E">
      <w:pPr>
        <w:rPr>
          <w:rFonts w:ascii="Helvetica" w:hAnsi="Helvetica" w:cs="Arial"/>
          <w:b/>
          <w:sz w:val="22"/>
          <w:szCs w:val="22"/>
        </w:rPr>
      </w:pPr>
      <w:r w:rsidRPr="00357FCF">
        <w:rPr>
          <w:rFonts w:ascii="Helvetica" w:hAnsi="Helvetica" w:cs="Arial"/>
          <w:b/>
          <w:sz w:val="22"/>
          <w:szCs w:val="22"/>
        </w:rPr>
        <w:t>Final Assignment (15 points)</w:t>
      </w:r>
    </w:p>
    <w:p w14:paraId="5C350249" w14:textId="4756BADB" w:rsidR="001E236E" w:rsidRPr="00357FCF" w:rsidRDefault="001E236E" w:rsidP="001E236E">
      <w:pPr>
        <w:rPr>
          <w:rFonts w:ascii="Helvetica" w:hAnsi="Helvetica" w:cs="Arial"/>
          <w:sz w:val="22"/>
          <w:szCs w:val="22"/>
        </w:rPr>
      </w:pPr>
      <w:r w:rsidRPr="00357FCF">
        <w:rPr>
          <w:rFonts w:ascii="Helvetica" w:hAnsi="Helvetica" w:cs="Arial"/>
          <w:sz w:val="22"/>
          <w:szCs w:val="22"/>
        </w:rPr>
        <w:t xml:space="preserve">You will work individually or in pairs to prepare a 10-minute creative and personalized presentation on the theme, </w:t>
      </w:r>
      <w:r w:rsidRPr="00357FCF">
        <w:rPr>
          <w:rFonts w:ascii="Helvetica" w:hAnsi="Helvetica" w:cs="Arial"/>
          <w:b/>
          <w:sz w:val="22"/>
          <w:szCs w:val="22"/>
        </w:rPr>
        <w:t>“Beyond the First Semester – Making the Most of My College Experience.”</w:t>
      </w:r>
      <w:r w:rsidRPr="00357FCF">
        <w:rPr>
          <w:rFonts w:ascii="Helvetica" w:hAnsi="Helvetica" w:cs="Arial"/>
          <w:sz w:val="22"/>
          <w:szCs w:val="22"/>
        </w:rPr>
        <w:t xml:space="preserve">  The presentation should include important plans and goals for your college experience going forward, based on the topics studied in class.  You will also individually prepare a 2-page paper in which you summarize your specific plans and goals for next semester and beyond.    </w:t>
      </w:r>
    </w:p>
    <w:p w14:paraId="50AB3653" w14:textId="77777777" w:rsidR="009E717F" w:rsidRPr="00357FCF" w:rsidRDefault="009E717F" w:rsidP="001E236E">
      <w:pPr>
        <w:rPr>
          <w:rFonts w:ascii="Helvetica" w:hAnsi="Helvetica" w:cs="Arial"/>
          <w:sz w:val="22"/>
          <w:szCs w:val="22"/>
        </w:rPr>
      </w:pPr>
    </w:p>
    <w:p w14:paraId="78A599EF" w14:textId="77777777" w:rsidR="001E236E" w:rsidRPr="00357FCF" w:rsidRDefault="001E236E" w:rsidP="001E236E">
      <w:pPr>
        <w:pBdr>
          <w:bottom w:val="single" w:sz="12" w:space="1" w:color="auto"/>
        </w:pBdr>
        <w:rPr>
          <w:rFonts w:ascii="Helvetica" w:hAnsi="Helvetica" w:cs="Arial"/>
          <w:b/>
          <w:sz w:val="22"/>
          <w:szCs w:val="22"/>
        </w:rPr>
      </w:pPr>
    </w:p>
    <w:p w14:paraId="5E5C85C4" w14:textId="77777777" w:rsidR="001E236E" w:rsidRPr="00357FCF" w:rsidRDefault="001E236E" w:rsidP="001E236E">
      <w:pPr>
        <w:rPr>
          <w:rFonts w:ascii="Helvetica" w:hAnsi="Helvetica" w:cs="Arial"/>
          <w:b/>
        </w:rPr>
      </w:pPr>
      <w:r w:rsidRPr="00357FCF">
        <w:rPr>
          <w:rFonts w:ascii="Helvetica" w:hAnsi="Helvetica" w:cs="Arial"/>
          <w:b/>
        </w:rPr>
        <w:t>Grading</w:t>
      </w:r>
    </w:p>
    <w:p w14:paraId="1E84AB8A" w14:textId="77777777" w:rsidR="001E236E" w:rsidRPr="00357FCF" w:rsidRDefault="001E236E" w:rsidP="001E236E">
      <w:pPr>
        <w:rPr>
          <w:rFonts w:ascii="Helvetica" w:hAnsi="Helvetica" w:cs="Arial"/>
          <w:b/>
          <w:sz w:val="22"/>
          <w:szCs w:val="22"/>
        </w:rPr>
      </w:pPr>
    </w:p>
    <w:p w14:paraId="62B57FDC" w14:textId="77777777" w:rsidR="001E236E" w:rsidRPr="00357FCF" w:rsidRDefault="001E236E" w:rsidP="001E236E">
      <w:pPr>
        <w:rPr>
          <w:rFonts w:ascii="Helvetica" w:hAnsi="Helvetica" w:cs="Arial"/>
          <w:sz w:val="22"/>
          <w:szCs w:val="22"/>
        </w:rPr>
      </w:pPr>
      <w:r w:rsidRPr="00357FCF">
        <w:rPr>
          <w:rFonts w:ascii="Helvetica" w:hAnsi="Helvetica" w:cs="Arial"/>
          <w:sz w:val="22"/>
          <w:szCs w:val="22"/>
        </w:rPr>
        <w:t>Your grade for the course will be based on the assignments and points listed below:</w:t>
      </w:r>
    </w:p>
    <w:p w14:paraId="67F6F3A3" w14:textId="5F803A04" w:rsidR="001E236E" w:rsidRPr="00357FCF" w:rsidRDefault="001E236E" w:rsidP="001E236E">
      <w:pPr>
        <w:rPr>
          <w:rFonts w:ascii="Helvetica" w:hAnsi="Helvetica" w:cs="Arial"/>
          <w:sz w:val="22"/>
          <w:szCs w:val="22"/>
        </w:rPr>
      </w:pPr>
    </w:p>
    <w:tbl>
      <w:tblPr>
        <w:tblStyle w:val="TableGrid"/>
        <w:tblW w:w="0" w:type="auto"/>
        <w:tblLook w:val="04A0" w:firstRow="1" w:lastRow="0" w:firstColumn="1" w:lastColumn="0" w:noHBand="0" w:noVBand="1"/>
      </w:tblPr>
      <w:tblGrid>
        <w:gridCol w:w="5215"/>
        <w:gridCol w:w="5215"/>
      </w:tblGrid>
      <w:tr w:rsidR="00357FCF" w:rsidRPr="00357FCF" w14:paraId="33D11DB7" w14:textId="77777777" w:rsidTr="00D763BF">
        <w:tc>
          <w:tcPr>
            <w:tcW w:w="5215" w:type="dxa"/>
            <w:shd w:val="clear" w:color="auto" w:fill="A8D08D" w:themeFill="accent6" w:themeFillTint="99"/>
          </w:tcPr>
          <w:p w14:paraId="083BFE8B" w14:textId="781383D6" w:rsidR="00D763BF" w:rsidRPr="00357FCF" w:rsidRDefault="00D763BF" w:rsidP="001E236E">
            <w:pPr>
              <w:rPr>
                <w:rFonts w:ascii="Helvetica" w:hAnsi="Helvetica" w:cs="Arial"/>
                <w:b/>
                <w:sz w:val="22"/>
                <w:szCs w:val="22"/>
              </w:rPr>
            </w:pPr>
            <w:r w:rsidRPr="00357FCF">
              <w:rPr>
                <w:rFonts w:ascii="Helvetica" w:hAnsi="Helvetica" w:cs="Arial"/>
                <w:b/>
                <w:sz w:val="22"/>
                <w:szCs w:val="22"/>
              </w:rPr>
              <w:t>Class Activity</w:t>
            </w:r>
          </w:p>
        </w:tc>
        <w:tc>
          <w:tcPr>
            <w:tcW w:w="5215" w:type="dxa"/>
            <w:shd w:val="clear" w:color="auto" w:fill="A8D08D" w:themeFill="accent6" w:themeFillTint="99"/>
          </w:tcPr>
          <w:p w14:paraId="00A0CC7A" w14:textId="3757292C" w:rsidR="00D763BF" w:rsidRPr="00357FCF" w:rsidRDefault="00D763BF" w:rsidP="001E236E">
            <w:pPr>
              <w:rPr>
                <w:rFonts w:ascii="Helvetica" w:hAnsi="Helvetica" w:cs="Arial"/>
                <w:b/>
                <w:sz w:val="22"/>
                <w:szCs w:val="22"/>
              </w:rPr>
            </w:pPr>
            <w:r w:rsidRPr="00357FCF">
              <w:rPr>
                <w:rFonts w:ascii="Helvetica" w:hAnsi="Helvetica" w:cs="Arial"/>
                <w:b/>
                <w:sz w:val="22"/>
                <w:szCs w:val="22"/>
              </w:rPr>
              <w:t>Points</w:t>
            </w:r>
          </w:p>
        </w:tc>
      </w:tr>
      <w:tr w:rsidR="00357FCF" w:rsidRPr="00357FCF" w14:paraId="67440EC9" w14:textId="77777777" w:rsidTr="00D763BF">
        <w:tc>
          <w:tcPr>
            <w:tcW w:w="5215" w:type="dxa"/>
          </w:tcPr>
          <w:p w14:paraId="786DD490" w14:textId="5C51DCDF" w:rsidR="00D763BF" w:rsidRPr="00357FCF" w:rsidRDefault="00D763BF" w:rsidP="001E236E">
            <w:pPr>
              <w:rPr>
                <w:rFonts w:ascii="Helvetica" w:hAnsi="Helvetica" w:cs="Arial"/>
                <w:sz w:val="22"/>
                <w:szCs w:val="22"/>
              </w:rPr>
            </w:pPr>
            <w:r w:rsidRPr="00357FCF">
              <w:rPr>
                <w:rFonts w:ascii="Helvetica" w:hAnsi="Helvetica" w:cs="Arial"/>
                <w:sz w:val="22"/>
                <w:szCs w:val="22"/>
              </w:rPr>
              <w:t>Class Participation</w:t>
            </w:r>
          </w:p>
        </w:tc>
        <w:tc>
          <w:tcPr>
            <w:tcW w:w="5215" w:type="dxa"/>
          </w:tcPr>
          <w:p w14:paraId="288090E9" w14:textId="24448330" w:rsidR="00D763BF" w:rsidRPr="00357FCF" w:rsidRDefault="00D763BF" w:rsidP="001E236E">
            <w:pPr>
              <w:rPr>
                <w:rFonts w:ascii="Helvetica" w:hAnsi="Helvetica" w:cs="Arial"/>
                <w:sz w:val="22"/>
                <w:szCs w:val="22"/>
              </w:rPr>
            </w:pPr>
            <w:r w:rsidRPr="00357FCF">
              <w:rPr>
                <w:rFonts w:ascii="Helvetica" w:hAnsi="Helvetica" w:cs="Arial"/>
                <w:sz w:val="22"/>
                <w:szCs w:val="22"/>
              </w:rPr>
              <w:t>42 – 3 points per class</w:t>
            </w:r>
          </w:p>
        </w:tc>
      </w:tr>
      <w:tr w:rsidR="00357FCF" w:rsidRPr="00357FCF" w14:paraId="420EB29D" w14:textId="77777777" w:rsidTr="00D763BF">
        <w:tc>
          <w:tcPr>
            <w:tcW w:w="5215" w:type="dxa"/>
          </w:tcPr>
          <w:p w14:paraId="38F8348C" w14:textId="1197BA00" w:rsidR="00D763BF" w:rsidRPr="00357FCF" w:rsidRDefault="00D763BF" w:rsidP="001E236E">
            <w:pPr>
              <w:rPr>
                <w:rFonts w:ascii="Helvetica" w:hAnsi="Helvetica" w:cs="Arial"/>
                <w:sz w:val="22"/>
                <w:szCs w:val="22"/>
              </w:rPr>
            </w:pPr>
            <w:r w:rsidRPr="00357FCF">
              <w:rPr>
                <w:rFonts w:ascii="Helvetica" w:hAnsi="Helvetica" w:cs="Arial"/>
                <w:sz w:val="22"/>
                <w:szCs w:val="22"/>
              </w:rPr>
              <w:t>Journals</w:t>
            </w:r>
          </w:p>
        </w:tc>
        <w:tc>
          <w:tcPr>
            <w:tcW w:w="5215" w:type="dxa"/>
          </w:tcPr>
          <w:p w14:paraId="2504BE8B" w14:textId="71FA598E" w:rsidR="00D763BF" w:rsidRPr="00357FCF" w:rsidRDefault="00D763BF" w:rsidP="001E236E">
            <w:pPr>
              <w:rPr>
                <w:rFonts w:ascii="Helvetica" w:hAnsi="Helvetica" w:cs="Arial"/>
                <w:sz w:val="22"/>
                <w:szCs w:val="22"/>
              </w:rPr>
            </w:pPr>
            <w:r w:rsidRPr="00357FCF">
              <w:rPr>
                <w:rFonts w:ascii="Helvetica" w:hAnsi="Helvetica" w:cs="Arial"/>
                <w:sz w:val="22"/>
                <w:szCs w:val="22"/>
              </w:rPr>
              <w:t>10 – 2.5 points for each 4 entries</w:t>
            </w:r>
          </w:p>
        </w:tc>
      </w:tr>
      <w:tr w:rsidR="00357FCF" w:rsidRPr="00357FCF" w14:paraId="7C60BC9D" w14:textId="77777777" w:rsidTr="00D763BF">
        <w:tc>
          <w:tcPr>
            <w:tcW w:w="5215" w:type="dxa"/>
          </w:tcPr>
          <w:p w14:paraId="48E6FBE3" w14:textId="37215E67" w:rsidR="00D763BF" w:rsidRPr="00357FCF" w:rsidRDefault="00D763BF" w:rsidP="001E236E">
            <w:pPr>
              <w:rPr>
                <w:rFonts w:ascii="Helvetica" w:hAnsi="Helvetica" w:cs="Arial"/>
                <w:sz w:val="22"/>
                <w:szCs w:val="22"/>
              </w:rPr>
            </w:pPr>
            <w:r w:rsidRPr="00357FCF">
              <w:rPr>
                <w:rFonts w:ascii="Helvetica" w:hAnsi="Helvetica" w:cs="Arial"/>
                <w:sz w:val="22"/>
                <w:szCs w:val="22"/>
              </w:rPr>
              <w:t>Patriot Success Assignment/Worksheet</w:t>
            </w:r>
          </w:p>
        </w:tc>
        <w:tc>
          <w:tcPr>
            <w:tcW w:w="5215" w:type="dxa"/>
          </w:tcPr>
          <w:p w14:paraId="605A1EE9" w14:textId="2C4A7F1E" w:rsidR="00D763BF" w:rsidRPr="00357FCF" w:rsidRDefault="00D763BF" w:rsidP="001E236E">
            <w:pPr>
              <w:rPr>
                <w:rFonts w:ascii="Helvetica" w:hAnsi="Helvetica" w:cs="Arial"/>
                <w:sz w:val="22"/>
                <w:szCs w:val="22"/>
              </w:rPr>
            </w:pPr>
            <w:r w:rsidRPr="00357FCF">
              <w:rPr>
                <w:rFonts w:ascii="Helvetica" w:hAnsi="Helvetica" w:cs="Arial"/>
                <w:sz w:val="22"/>
                <w:szCs w:val="22"/>
              </w:rPr>
              <w:t>5</w:t>
            </w:r>
          </w:p>
        </w:tc>
      </w:tr>
      <w:tr w:rsidR="00357FCF" w:rsidRPr="00357FCF" w14:paraId="3B994118" w14:textId="77777777" w:rsidTr="00D763BF">
        <w:tc>
          <w:tcPr>
            <w:tcW w:w="5215" w:type="dxa"/>
          </w:tcPr>
          <w:p w14:paraId="2630C96C" w14:textId="1C0B1F26" w:rsidR="00D763BF" w:rsidRPr="00357FCF" w:rsidRDefault="00D763BF" w:rsidP="001E236E">
            <w:pPr>
              <w:rPr>
                <w:rFonts w:ascii="Helvetica" w:hAnsi="Helvetica" w:cs="Arial"/>
                <w:sz w:val="22"/>
                <w:szCs w:val="22"/>
              </w:rPr>
            </w:pPr>
            <w:r w:rsidRPr="00357FCF">
              <w:rPr>
                <w:rFonts w:ascii="Helvetica" w:hAnsi="Helvetica" w:cs="Arial"/>
                <w:sz w:val="22"/>
                <w:szCs w:val="22"/>
              </w:rPr>
              <w:t>Academic Advisor Meeting Form</w:t>
            </w:r>
          </w:p>
        </w:tc>
        <w:tc>
          <w:tcPr>
            <w:tcW w:w="5215" w:type="dxa"/>
          </w:tcPr>
          <w:p w14:paraId="38AC0DC6" w14:textId="40FB7658" w:rsidR="00D763BF" w:rsidRPr="00357FCF" w:rsidRDefault="00D763BF" w:rsidP="001E236E">
            <w:pPr>
              <w:rPr>
                <w:rFonts w:ascii="Helvetica" w:hAnsi="Helvetica" w:cs="Arial"/>
                <w:sz w:val="22"/>
                <w:szCs w:val="22"/>
              </w:rPr>
            </w:pPr>
            <w:r w:rsidRPr="00357FCF">
              <w:rPr>
                <w:rFonts w:ascii="Helvetica" w:hAnsi="Helvetica" w:cs="Arial"/>
                <w:sz w:val="22"/>
                <w:szCs w:val="22"/>
              </w:rPr>
              <w:t>5</w:t>
            </w:r>
          </w:p>
        </w:tc>
      </w:tr>
      <w:tr w:rsidR="00357FCF" w:rsidRPr="00357FCF" w14:paraId="17D213BD" w14:textId="77777777" w:rsidTr="00D763BF">
        <w:tc>
          <w:tcPr>
            <w:tcW w:w="5215" w:type="dxa"/>
          </w:tcPr>
          <w:p w14:paraId="0162F93C" w14:textId="2EFEE336" w:rsidR="00D763BF" w:rsidRPr="00357FCF" w:rsidRDefault="00D763BF" w:rsidP="001E236E">
            <w:pPr>
              <w:rPr>
                <w:rFonts w:ascii="Helvetica" w:hAnsi="Helvetica" w:cs="Arial"/>
                <w:sz w:val="22"/>
                <w:szCs w:val="22"/>
              </w:rPr>
            </w:pPr>
            <w:r w:rsidRPr="00357FCF">
              <w:rPr>
                <w:rFonts w:ascii="Helvetica" w:hAnsi="Helvetica" w:cs="Arial"/>
                <w:sz w:val="22"/>
                <w:szCs w:val="22"/>
              </w:rPr>
              <w:t>Outside Event Essays</w:t>
            </w:r>
          </w:p>
        </w:tc>
        <w:tc>
          <w:tcPr>
            <w:tcW w:w="5215" w:type="dxa"/>
          </w:tcPr>
          <w:p w14:paraId="4D001929" w14:textId="784DBC15" w:rsidR="00D763BF" w:rsidRPr="00357FCF" w:rsidRDefault="00D763BF" w:rsidP="001E236E">
            <w:pPr>
              <w:rPr>
                <w:rFonts w:ascii="Helvetica" w:hAnsi="Helvetica" w:cs="Arial"/>
                <w:sz w:val="22"/>
                <w:szCs w:val="22"/>
              </w:rPr>
            </w:pPr>
            <w:r w:rsidRPr="00357FCF">
              <w:rPr>
                <w:rFonts w:ascii="Helvetica" w:hAnsi="Helvetica" w:cs="Arial"/>
                <w:sz w:val="22"/>
                <w:szCs w:val="22"/>
              </w:rPr>
              <w:t>15 – 5 points for each of 3 essays</w:t>
            </w:r>
          </w:p>
        </w:tc>
      </w:tr>
      <w:tr w:rsidR="00357FCF" w:rsidRPr="00357FCF" w14:paraId="68BBC7B1" w14:textId="77777777" w:rsidTr="00D763BF">
        <w:tc>
          <w:tcPr>
            <w:tcW w:w="5215" w:type="dxa"/>
          </w:tcPr>
          <w:p w14:paraId="714BF06E" w14:textId="081E3079" w:rsidR="00D763BF" w:rsidRPr="00357FCF" w:rsidRDefault="00D763BF" w:rsidP="001E236E">
            <w:pPr>
              <w:rPr>
                <w:rFonts w:ascii="Helvetica" w:hAnsi="Helvetica" w:cs="Arial"/>
                <w:sz w:val="22"/>
                <w:szCs w:val="22"/>
              </w:rPr>
            </w:pPr>
            <w:r w:rsidRPr="00357FCF">
              <w:rPr>
                <w:rFonts w:ascii="Helvetica" w:hAnsi="Helvetica" w:cs="Arial"/>
                <w:sz w:val="22"/>
                <w:szCs w:val="22"/>
              </w:rPr>
              <w:t>Resume</w:t>
            </w:r>
          </w:p>
        </w:tc>
        <w:tc>
          <w:tcPr>
            <w:tcW w:w="5215" w:type="dxa"/>
          </w:tcPr>
          <w:p w14:paraId="0953A3B3" w14:textId="59355C53" w:rsidR="00D763BF" w:rsidRPr="00357FCF" w:rsidRDefault="00D763BF" w:rsidP="001E236E">
            <w:pPr>
              <w:rPr>
                <w:rFonts w:ascii="Helvetica" w:hAnsi="Helvetica" w:cs="Arial"/>
                <w:sz w:val="22"/>
                <w:szCs w:val="22"/>
              </w:rPr>
            </w:pPr>
            <w:r w:rsidRPr="00357FCF">
              <w:rPr>
                <w:rFonts w:ascii="Helvetica" w:hAnsi="Helvetica" w:cs="Arial"/>
                <w:sz w:val="22"/>
                <w:szCs w:val="22"/>
              </w:rPr>
              <w:t>4</w:t>
            </w:r>
          </w:p>
        </w:tc>
      </w:tr>
      <w:tr w:rsidR="00357FCF" w:rsidRPr="00357FCF" w14:paraId="0BC252B3" w14:textId="77777777" w:rsidTr="00D763BF">
        <w:tc>
          <w:tcPr>
            <w:tcW w:w="5215" w:type="dxa"/>
          </w:tcPr>
          <w:p w14:paraId="06E8BDF3" w14:textId="141FCB92" w:rsidR="00D763BF" w:rsidRPr="00357FCF" w:rsidRDefault="00D763BF" w:rsidP="001E236E">
            <w:pPr>
              <w:rPr>
                <w:rFonts w:ascii="Helvetica" w:hAnsi="Helvetica" w:cs="Arial"/>
                <w:sz w:val="22"/>
                <w:szCs w:val="22"/>
              </w:rPr>
            </w:pPr>
            <w:r w:rsidRPr="00357FCF">
              <w:rPr>
                <w:rFonts w:ascii="Helvetica" w:hAnsi="Helvetica" w:cs="Arial"/>
                <w:sz w:val="22"/>
                <w:szCs w:val="22"/>
              </w:rPr>
              <w:t>Meeting with Faculty or PA</w:t>
            </w:r>
          </w:p>
        </w:tc>
        <w:tc>
          <w:tcPr>
            <w:tcW w:w="5215" w:type="dxa"/>
          </w:tcPr>
          <w:p w14:paraId="29CBD54A" w14:textId="6F23CF2A" w:rsidR="00D763BF" w:rsidRPr="00357FCF" w:rsidRDefault="00D763BF" w:rsidP="001E236E">
            <w:pPr>
              <w:rPr>
                <w:rFonts w:ascii="Helvetica" w:hAnsi="Helvetica" w:cs="Arial"/>
                <w:sz w:val="22"/>
                <w:szCs w:val="22"/>
              </w:rPr>
            </w:pPr>
            <w:r w:rsidRPr="00357FCF">
              <w:rPr>
                <w:rFonts w:ascii="Helvetica" w:hAnsi="Helvetica" w:cs="Arial"/>
                <w:sz w:val="22"/>
                <w:szCs w:val="22"/>
              </w:rPr>
              <w:t>4</w:t>
            </w:r>
          </w:p>
        </w:tc>
      </w:tr>
      <w:tr w:rsidR="00357FCF" w:rsidRPr="00357FCF" w14:paraId="1C3B3BBE" w14:textId="77777777" w:rsidTr="00D763BF">
        <w:tc>
          <w:tcPr>
            <w:tcW w:w="5215" w:type="dxa"/>
          </w:tcPr>
          <w:p w14:paraId="3DE5DCD7" w14:textId="035DA2F2" w:rsidR="00D763BF" w:rsidRPr="00357FCF" w:rsidRDefault="00D763BF" w:rsidP="001E236E">
            <w:pPr>
              <w:rPr>
                <w:rFonts w:ascii="Helvetica" w:hAnsi="Helvetica" w:cs="Arial"/>
                <w:sz w:val="22"/>
                <w:szCs w:val="22"/>
              </w:rPr>
            </w:pPr>
            <w:r w:rsidRPr="00357FCF">
              <w:rPr>
                <w:rFonts w:ascii="Helvetica" w:hAnsi="Helvetica" w:cs="Arial"/>
                <w:sz w:val="22"/>
                <w:szCs w:val="22"/>
              </w:rPr>
              <w:t>Final Assignment</w:t>
            </w:r>
          </w:p>
        </w:tc>
        <w:tc>
          <w:tcPr>
            <w:tcW w:w="5215" w:type="dxa"/>
          </w:tcPr>
          <w:p w14:paraId="3655FF98" w14:textId="7127F2B7" w:rsidR="00D763BF" w:rsidRPr="00357FCF" w:rsidRDefault="00D763BF" w:rsidP="001E236E">
            <w:pPr>
              <w:rPr>
                <w:rFonts w:ascii="Helvetica" w:hAnsi="Helvetica" w:cs="Arial"/>
                <w:sz w:val="22"/>
                <w:szCs w:val="22"/>
              </w:rPr>
            </w:pPr>
            <w:r w:rsidRPr="00357FCF">
              <w:rPr>
                <w:rFonts w:ascii="Helvetica" w:hAnsi="Helvetica" w:cs="Arial"/>
                <w:sz w:val="22"/>
                <w:szCs w:val="22"/>
              </w:rPr>
              <w:t>15</w:t>
            </w:r>
          </w:p>
        </w:tc>
      </w:tr>
      <w:tr w:rsidR="00D763BF" w:rsidRPr="00357FCF" w14:paraId="0DEDC9E0" w14:textId="77777777" w:rsidTr="00D763BF">
        <w:tc>
          <w:tcPr>
            <w:tcW w:w="5215" w:type="dxa"/>
          </w:tcPr>
          <w:p w14:paraId="039CA333" w14:textId="145C82B8" w:rsidR="00D763BF" w:rsidRPr="00357FCF" w:rsidRDefault="00D763BF" w:rsidP="001E236E">
            <w:pPr>
              <w:rPr>
                <w:rFonts w:ascii="Helvetica" w:hAnsi="Helvetica" w:cs="Arial"/>
                <w:b/>
                <w:sz w:val="22"/>
                <w:szCs w:val="22"/>
              </w:rPr>
            </w:pPr>
            <w:r w:rsidRPr="00357FCF">
              <w:rPr>
                <w:rFonts w:ascii="Helvetica" w:hAnsi="Helvetica" w:cs="Arial"/>
                <w:b/>
                <w:sz w:val="22"/>
                <w:szCs w:val="22"/>
              </w:rPr>
              <w:t>Total Points</w:t>
            </w:r>
          </w:p>
        </w:tc>
        <w:tc>
          <w:tcPr>
            <w:tcW w:w="5215" w:type="dxa"/>
          </w:tcPr>
          <w:p w14:paraId="2B2D8FAE" w14:textId="388C29DD" w:rsidR="00D763BF" w:rsidRPr="00357FCF" w:rsidRDefault="00D763BF" w:rsidP="001E236E">
            <w:pPr>
              <w:rPr>
                <w:rFonts w:ascii="Helvetica" w:hAnsi="Helvetica" w:cs="Arial"/>
                <w:b/>
                <w:sz w:val="22"/>
                <w:szCs w:val="22"/>
              </w:rPr>
            </w:pPr>
            <w:r w:rsidRPr="00357FCF">
              <w:rPr>
                <w:rFonts w:ascii="Helvetica" w:hAnsi="Helvetica" w:cs="Arial"/>
                <w:b/>
                <w:sz w:val="22"/>
                <w:szCs w:val="22"/>
              </w:rPr>
              <w:t>100</w:t>
            </w:r>
          </w:p>
        </w:tc>
      </w:tr>
    </w:tbl>
    <w:p w14:paraId="5BA7D8B8" w14:textId="0607C029" w:rsidR="001E236E" w:rsidRPr="00357FCF" w:rsidRDefault="001E236E" w:rsidP="00CD2265">
      <w:pPr>
        <w:rPr>
          <w:rFonts w:ascii="Helvetica" w:hAnsi="Helvetica" w:cs="Arial"/>
          <w:sz w:val="22"/>
          <w:szCs w:val="22"/>
        </w:rPr>
      </w:pPr>
    </w:p>
    <w:p w14:paraId="7F89022A" w14:textId="77777777" w:rsidR="00F935ED" w:rsidRPr="00357FCF" w:rsidRDefault="00F935ED" w:rsidP="001E236E">
      <w:pPr>
        <w:rPr>
          <w:rFonts w:ascii="Helvetica" w:hAnsi="Helvetica" w:cs="Arial"/>
          <w:b/>
          <w:sz w:val="22"/>
          <w:szCs w:val="22"/>
        </w:rPr>
      </w:pPr>
    </w:p>
    <w:p w14:paraId="05355BAF" w14:textId="59006755" w:rsidR="001E236E" w:rsidRPr="00357FCF" w:rsidRDefault="001E236E" w:rsidP="001E236E">
      <w:pPr>
        <w:rPr>
          <w:rFonts w:ascii="Helvetica" w:hAnsi="Helvetica" w:cs="Arial"/>
          <w:b/>
          <w:sz w:val="22"/>
          <w:szCs w:val="22"/>
        </w:rPr>
      </w:pPr>
      <w:r w:rsidRPr="00357FCF">
        <w:rPr>
          <w:rFonts w:ascii="Helvetica" w:hAnsi="Helvetica" w:cs="Arial"/>
          <w:b/>
          <w:sz w:val="22"/>
          <w:szCs w:val="22"/>
        </w:rPr>
        <w:t>Grading Scale</w:t>
      </w:r>
    </w:p>
    <w:p w14:paraId="6B0B0D35" w14:textId="77777777" w:rsidR="001E236E" w:rsidRPr="00357FCF" w:rsidRDefault="001E236E" w:rsidP="001E236E">
      <w:pPr>
        <w:rPr>
          <w:rFonts w:ascii="Helvetica" w:hAnsi="Helvetica" w:cs="Arial"/>
          <w:b/>
          <w:sz w:val="22"/>
          <w:szCs w:val="22"/>
        </w:rPr>
      </w:pPr>
    </w:p>
    <w:p w14:paraId="220692C8" w14:textId="77777777" w:rsidR="001E236E" w:rsidRPr="00357FCF" w:rsidRDefault="001E236E" w:rsidP="001E236E">
      <w:pPr>
        <w:rPr>
          <w:rFonts w:ascii="Helvetica" w:hAnsi="Helvetica" w:cs="Arial"/>
          <w:sz w:val="22"/>
          <w:szCs w:val="22"/>
        </w:rPr>
      </w:pPr>
      <w:r w:rsidRPr="00357FCF">
        <w:rPr>
          <w:rFonts w:ascii="Helvetica" w:hAnsi="Helvetica" w:cs="Arial"/>
          <w:sz w:val="22"/>
          <w:szCs w:val="22"/>
        </w:rPr>
        <w:t>A+</w:t>
      </w:r>
      <w:r w:rsidRPr="00357FCF">
        <w:rPr>
          <w:rFonts w:ascii="Helvetica" w:hAnsi="Helvetica" w:cs="Arial"/>
          <w:sz w:val="22"/>
          <w:szCs w:val="22"/>
        </w:rPr>
        <w:tab/>
        <w:t>100</w:t>
      </w:r>
      <w:r w:rsidRPr="00357FCF">
        <w:rPr>
          <w:rFonts w:ascii="Helvetica" w:hAnsi="Helvetica" w:cs="Arial"/>
          <w:sz w:val="22"/>
          <w:szCs w:val="22"/>
        </w:rPr>
        <w:tab/>
      </w:r>
      <w:r w:rsidRPr="00357FCF">
        <w:rPr>
          <w:rFonts w:ascii="Helvetica" w:hAnsi="Helvetica" w:cs="Arial"/>
          <w:sz w:val="22"/>
          <w:szCs w:val="22"/>
        </w:rPr>
        <w:tab/>
        <w:t>B+</w:t>
      </w:r>
      <w:r w:rsidRPr="00357FCF">
        <w:rPr>
          <w:rFonts w:ascii="Helvetica" w:hAnsi="Helvetica" w:cs="Arial"/>
          <w:sz w:val="22"/>
          <w:szCs w:val="22"/>
        </w:rPr>
        <w:tab/>
        <w:t>89-87</w:t>
      </w:r>
      <w:r w:rsidRPr="00357FCF">
        <w:rPr>
          <w:rFonts w:ascii="Helvetica" w:hAnsi="Helvetica" w:cs="Arial"/>
          <w:sz w:val="22"/>
          <w:szCs w:val="22"/>
        </w:rPr>
        <w:tab/>
      </w:r>
      <w:r w:rsidRPr="00357FCF">
        <w:rPr>
          <w:rFonts w:ascii="Helvetica" w:hAnsi="Helvetica" w:cs="Arial"/>
          <w:sz w:val="22"/>
          <w:szCs w:val="22"/>
        </w:rPr>
        <w:tab/>
        <w:t>C+</w:t>
      </w:r>
      <w:r w:rsidRPr="00357FCF">
        <w:rPr>
          <w:rFonts w:ascii="Helvetica" w:hAnsi="Helvetica" w:cs="Arial"/>
          <w:sz w:val="22"/>
          <w:szCs w:val="22"/>
        </w:rPr>
        <w:tab/>
        <w:t>79-77</w:t>
      </w:r>
      <w:r w:rsidRPr="00357FCF">
        <w:rPr>
          <w:rFonts w:ascii="Helvetica" w:hAnsi="Helvetica" w:cs="Arial"/>
          <w:sz w:val="22"/>
          <w:szCs w:val="22"/>
        </w:rPr>
        <w:tab/>
      </w:r>
      <w:r w:rsidRPr="00357FCF">
        <w:rPr>
          <w:rFonts w:ascii="Helvetica" w:hAnsi="Helvetica" w:cs="Arial"/>
          <w:sz w:val="22"/>
          <w:szCs w:val="22"/>
        </w:rPr>
        <w:tab/>
        <w:t>D</w:t>
      </w:r>
      <w:r w:rsidRPr="00357FCF">
        <w:rPr>
          <w:rFonts w:ascii="Helvetica" w:hAnsi="Helvetica" w:cs="Arial"/>
          <w:sz w:val="22"/>
          <w:szCs w:val="22"/>
        </w:rPr>
        <w:tab/>
        <w:t>69-60</w:t>
      </w:r>
    </w:p>
    <w:p w14:paraId="7139C51D" w14:textId="77777777" w:rsidR="001E236E" w:rsidRPr="00357FCF" w:rsidRDefault="001E236E" w:rsidP="001E236E">
      <w:pPr>
        <w:rPr>
          <w:rFonts w:ascii="Helvetica" w:hAnsi="Helvetica" w:cs="Arial"/>
          <w:sz w:val="22"/>
          <w:szCs w:val="22"/>
        </w:rPr>
      </w:pPr>
      <w:r w:rsidRPr="00357FCF">
        <w:rPr>
          <w:rFonts w:ascii="Helvetica" w:hAnsi="Helvetica" w:cs="Arial"/>
          <w:sz w:val="22"/>
          <w:szCs w:val="22"/>
        </w:rPr>
        <w:t>A</w:t>
      </w:r>
      <w:r w:rsidRPr="00357FCF">
        <w:rPr>
          <w:rFonts w:ascii="Helvetica" w:hAnsi="Helvetica" w:cs="Arial"/>
          <w:sz w:val="22"/>
          <w:szCs w:val="22"/>
        </w:rPr>
        <w:tab/>
        <w:t>99-94</w:t>
      </w:r>
      <w:r w:rsidRPr="00357FCF">
        <w:rPr>
          <w:rFonts w:ascii="Helvetica" w:hAnsi="Helvetica" w:cs="Arial"/>
          <w:sz w:val="22"/>
          <w:szCs w:val="22"/>
        </w:rPr>
        <w:tab/>
      </w:r>
      <w:r w:rsidRPr="00357FCF">
        <w:rPr>
          <w:rFonts w:ascii="Helvetica" w:hAnsi="Helvetica" w:cs="Arial"/>
          <w:sz w:val="22"/>
          <w:szCs w:val="22"/>
        </w:rPr>
        <w:tab/>
        <w:t>B</w:t>
      </w:r>
      <w:r w:rsidRPr="00357FCF">
        <w:rPr>
          <w:rFonts w:ascii="Helvetica" w:hAnsi="Helvetica" w:cs="Arial"/>
          <w:sz w:val="22"/>
          <w:szCs w:val="22"/>
        </w:rPr>
        <w:tab/>
        <w:t>86-84</w:t>
      </w:r>
      <w:r w:rsidRPr="00357FCF">
        <w:rPr>
          <w:rFonts w:ascii="Helvetica" w:hAnsi="Helvetica" w:cs="Arial"/>
          <w:sz w:val="22"/>
          <w:szCs w:val="22"/>
        </w:rPr>
        <w:tab/>
      </w:r>
      <w:r w:rsidRPr="00357FCF">
        <w:rPr>
          <w:rFonts w:ascii="Helvetica" w:hAnsi="Helvetica" w:cs="Arial"/>
          <w:sz w:val="22"/>
          <w:szCs w:val="22"/>
        </w:rPr>
        <w:tab/>
        <w:t>C</w:t>
      </w:r>
      <w:r w:rsidRPr="00357FCF">
        <w:rPr>
          <w:rFonts w:ascii="Helvetica" w:hAnsi="Helvetica" w:cs="Arial"/>
          <w:sz w:val="22"/>
          <w:szCs w:val="22"/>
        </w:rPr>
        <w:tab/>
        <w:t>76-74</w:t>
      </w:r>
      <w:r w:rsidRPr="00357FCF">
        <w:rPr>
          <w:rFonts w:ascii="Helvetica" w:hAnsi="Helvetica" w:cs="Arial"/>
          <w:sz w:val="22"/>
          <w:szCs w:val="22"/>
        </w:rPr>
        <w:tab/>
      </w:r>
      <w:r w:rsidRPr="00357FCF">
        <w:rPr>
          <w:rFonts w:ascii="Helvetica" w:hAnsi="Helvetica" w:cs="Arial"/>
          <w:sz w:val="22"/>
          <w:szCs w:val="22"/>
        </w:rPr>
        <w:tab/>
        <w:t>F</w:t>
      </w:r>
      <w:r w:rsidRPr="00357FCF">
        <w:rPr>
          <w:rFonts w:ascii="Helvetica" w:hAnsi="Helvetica" w:cs="Arial"/>
          <w:sz w:val="22"/>
          <w:szCs w:val="22"/>
        </w:rPr>
        <w:tab/>
        <w:t>Below 60</w:t>
      </w:r>
    </w:p>
    <w:p w14:paraId="504BEE28" w14:textId="77777777" w:rsidR="001E236E" w:rsidRPr="00357FCF" w:rsidRDefault="001E236E" w:rsidP="001E236E">
      <w:pPr>
        <w:rPr>
          <w:rFonts w:ascii="Helvetica" w:hAnsi="Helvetica" w:cs="Arial"/>
          <w:sz w:val="22"/>
          <w:szCs w:val="22"/>
        </w:rPr>
      </w:pPr>
      <w:r w:rsidRPr="00357FCF">
        <w:rPr>
          <w:rFonts w:ascii="Helvetica" w:hAnsi="Helvetica" w:cs="Arial"/>
          <w:sz w:val="22"/>
          <w:szCs w:val="22"/>
        </w:rPr>
        <w:t>A-</w:t>
      </w:r>
      <w:r w:rsidRPr="00357FCF">
        <w:rPr>
          <w:rFonts w:ascii="Helvetica" w:hAnsi="Helvetica" w:cs="Arial"/>
          <w:sz w:val="22"/>
          <w:szCs w:val="22"/>
        </w:rPr>
        <w:tab/>
        <w:t>93-90</w:t>
      </w:r>
      <w:r w:rsidRPr="00357FCF">
        <w:rPr>
          <w:rFonts w:ascii="Helvetica" w:hAnsi="Helvetica" w:cs="Arial"/>
          <w:sz w:val="22"/>
          <w:szCs w:val="22"/>
        </w:rPr>
        <w:tab/>
      </w:r>
      <w:r w:rsidRPr="00357FCF">
        <w:rPr>
          <w:rFonts w:ascii="Helvetica" w:hAnsi="Helvetica" w:cs="Arial"/>
          <w:sz w:val="22"/>
          <w:szCs w:val="22"/>
        </w:rPr>
        <w:tab/>
        <w:t>B-</w:t>
      </w:r>
      <w:r w:rsidRPr="00357FCF">
        <w:rPr>
          <w:rFonts w:ascii="Helvetica" w:hAnsi="Helvetica" w:cs="Arial"/>
          <w:sz w:val="22"/>
          <w:szCs w:val="22"/>
        </w:rPr>
        <w:tab/>
        <w:t>83-80</w:t>
      </w:r>
      <w:r w:rsidRPr="00357FCF">
        <w:rPr>
          <w:rFonts w:ascii="Helvetica" w:hAnsi="Helvetica" w:cs="Arial"/>
          <w:sz w:val="22"/>
          <w:szCs w:val="22"/>
        </w:rPr>
        <w:tab/>
      </w:r>
      <w:r w:rsidRPr="00357FCF">
        <w:rPr>
          <w:rFonts w:ascii="Helvetica" w:hAnsi="Helvetica" w:cs="Arial"/>
          <w:sz w:val="22"/>
          <w:szCs w:val="22"/>
        </w:rPr>
        <w:tab/>
        <w:t>C-</w:t>
      </w:r>
      <w:r w:rsidRPr="00357FCF">
        <w:rPr>
          <w:rFonts w:ascii="Helvetica" w:hAnsi="Helvetica" w:cs="Arial"/>
          <w:sz w:val="22"/>
          <w:szCs w:val="22"/>
        </w:rPr>
        <w:tab/>
        <w:t>73-70</w:t>
      </w:r>
    </w:p>
    <w:p w14:paraId="0BFC61DB" w14:textId="77777777" w:rsidR="001E236E" w:rsidRPr="00357FCF" w:rsidRDefault="001E236E" w:rsidP="001E236E">
      <w:pPr>
        <w:rPr>
          <w:rFonts w:ascii="Helvetica" w:hAnsi="Helvetica" w:cs="Arial"/>
          <w:sz w:val="22"/>
          <w:szCs w:val="22"/>
        </w:rPr>
      </w:pPr>
    </w:p>
    <w:p w14:paraId="6C42C28E" w14:textId="77777777" w:rsidR="001E236E" w:rsidRPr="00357FCF" w:rsidRDefault="001E236E" w:rsidP="001E236E">
      <w:pPr>
        <w:rPr>
          <w:rFonts w:ascii="Helvetica" w:hAnsi="Helvetica" w:cs="Arial"/>
          <w:b/>
          <w:sz w:val="22"/>
          <w:szCs w:val="22"/>
        </w:rPr>
      </w:pPr>
    </w:p>
    <w:p w14:paraId="15237041" w14:textId="77777777" w:rsidR="001E236E" w:rsidRPr="00357FCF" w:rsidRDefault="001E236E" w:rsidP="001E236E">
      <w:pPr>
        <w:rPr>
          <w:rFonts w:ascii="Helvetica" w:hAnsi="Helvetica" w:cs="Arial"/>
          <w:b/>
          <w:sz w:val="22"/>
          <w:szCs w:val="22"/>
        </w:rPr>
      </w:pPr>
      <w:r w:rsidRPr="00357FCF">
        <w:rPr>
          <w:rFonts w:ascii="Helvetica" w:hAnsi="Helvetica" w:cs="Arial"/>
          <w:b/>
          <w:sz w:val="22"/>
          <w:szCs w:val="22"/>
        </w:rPr>
        <w:t>Mid-Semester Progress Evaluation Report</w:t>
      </w:r>
    </w:p>
    <w:p w14:paraId="0B961F12" w14:textId="6AD32884" w:rsidR="001E236E" w:rsidRPr="00357FCF" w:rsidRDefault="001E236E" w:rsidP="001E236E">
      <w:pPr>
        <w:rPr>
          <w:rFonts w:ascii="Helvetica" w:hAnsi="Helvetica" w:cs="Arial"/>
          <w:sz w:val="22"/>
          <w:szCs w:val="22"/>
        </w:rPr>
      </w:pPr>
      <w:r w:rsidRPr="00357FCF">
        <w:rPr>
          <w:rFonts w:ascii="Helvetica" w:hAnsi="Helvetica" w:cs="Arial"/>
          <w:sz w:val="22"/>
          <w:szCs w:val="22"/>
        </w:rPr>
        <w:t xml:space="preserve">Between </w:t>
      </w:r>
      <w:r w:rsidRPr="00357FCF">
        <w:rPr>
          <w:rFonts w:ascii="Helvetica" w:hAnsi="Helvetica" w:cs="Arial"/>
          <w:b/>
          <w:sz w:val="22"/>
          <w:szCs w:val="22"/>
        </w:rPr>
        <w:t>September 2</w:t>
      </w:r>
      <w:r w:rsidR="003108EF" w:rsidRPr="00357FCF">
        <w:rPr>
          <w:rFonts w:ascii="Helvetica" w:hAnsi="Helvetica" w:cs="Arial"/>
          <w:b/>
          <w:sz w:val="22"/>
          <w:szCs w:val="22"/>
        </w:rPr>
        <w:t>4</w:t>
      </w:r>
      <w:r w:rsidRPr="00357FCF">
        <w:rPr>
          <w:rFonts w:ascii="Helvetica" w:hAnsi="Helvetica" w:cs="Arial"/>
          <w:b/>
          <w:sz w:val="22"/>
          <w:szCs w:val="22"/>
        </w:rPr>
        <w:t xml:space="preserve"> and October </w:t>
      </w:r>
      <w:r w:rsidR="003108EF" w:rsidRPr="00357FCF">
        <w:rPr>
          <w:rFonts w:ascii="Helvetica" w:hAnsi="Helvetica" w:cs="Arial"/>
          <w:b/>
          <w:sz w:val="22"/>
          <w:szCs w:val="22"/>
        </w:rPr>
        <w:t>19</w:t>
      </w:r>
      <w:r w:rsidRPr="00357FCF">
        <w:rPr>
          <w:rFonts w:ascii="Helvetica" w:hAnsi="Helvetica" w:cs="Arial"/>
          <w:sz w:val="22"/>
          <w:szCs w:val="22"/>
        </w:rPr>
        <w:t>, you will receive a mid-semester evaluation.  This evaluation will indicate your grade in the course thus far and specifically note any issues that are adversely affecting your grade.  At any time during the semester, please feel free to see the instructor and/or peer advisor to discuss any challenges that you may be experiencing.</w:t>
      </w:r>
    </w:p>
    <w:p w14:paraId="1932A486" w14:textId="77777777" w:rsidR="001E236E" w:rsidRPr="00357FCF" w:rsidRDefault="001E236E" w:rsidP="001E236E">
      <w:pPr>
        <w:rPr>
          <w:rFonts w:ascii="Helvetica" w:hAnsi="Helvetica" w:cs="Arial"/>
          <w:sz w:val="22"/>
          <w:szCs w:val="22"/>
        </w:rPr>
      </w:pPr>
    </w:p>
    <w:p w14:paraId="5ADE6393" w14:textId="462500BD" w:rsidR="001E236E" w:rsidRPr="00357FCF" w:rsidRDefault="001E236E" w:rsidP="001E236E">
      <w:pPr>
        <w:pBdr>
          <w:bottom w:val="single" w:sz="12" w:space="1" w:color="auto"/>
        </w:pBdr>
        <w:rPr>
          <w:rFonts w:ascii="Helvetica" w:hAnsi="Helvetica" w:cs="Arial"/>
          <w:sz w:val="22"/>
          <w:szCs w:val="22"/>
        </w:rPr>
      </w:pPr>
    </w:p>
    <w:p w14:paraId="149A39B1" w14:textId="7BA3E568" w:rsidR="00F935ED" w:rsidRPr="00357FCF" w:rsidRDefault="00F935ED" w:rsidP="001E236E">
      <w:pPr>
        <w:pBdr>
          <w:bottom w:val="single" w:sz="12" w:space="1" w:color="auto"/>
        </w:pBdr>
        <w:rPr>
          <w:rFonts w:ascii="Helvetica" w:hAnsi="Helvetica" w:cs="Arial"/>
          <w:sz w:val="22"/>
          <w:szCs w:val="22"/>
        </w:rPr>
      </w:pPr>
    </w:p>
    <w:p w14:paraId="59A4CA21" w14:textId="21EB3DDD" w:rsidR="00F935ED" w:rsidRPr="00357FCF" w:rsidRDefault="00F935ED" w:rsidP="001E236E">
      <w:pPr>
        <w:pBdr>
          <w:bottom w:val="single" w:sz="12" w:space="1" w:color="auto"/>
        </w:pBdr>
        <w:rPr>
          <w:rFonts w:ascii="Helvetica" w:hAnsi="Helvetica" w:cs="Arial"/>
          <w:sz w:val="22"/>
          <w:szCs w:val="22"/>
        </w:rPr>
      </w:pPr>
    </w:p>
    <w:p w14:paraId="58B11403" w14:textId="1C5990EE" w:rsidR="00F935ED" w:rsidRPr="00357FCF" w:rsidRDefault="00F935ED" w:rsidP="001E236E">
      <w:pPr>
        <w:pBdr>
          <w:bottom w:val="single" w:sz="12" w:space="1" w:color="auto"/>
        </w:pBdr>
        <w:rPr>
          <w:rFonts w:ascii="Helvetica" w:hAnsi="Helvetica" w:cs="Arial"/>
          <w:sz w:val="22"/>
          <w:szCs w:val="22"/>
        </w:rPr>
      </w:pPr>
    </w:p>
    <w:p w14:paraId="3319CC22" w14:textId="7FB90DBD" w:rsidR="00F935ED" w:rsidRPr="00357FCF" w:rsidRDefault="00F935ED" w:rsidP="001E236E">
      <w:pPr>
        <w:pBdr>
          <w:bottom w:val="single" w:sz="12" w:space="1" w:color="auto"/>
        </w:pBdr>
        <w:rPr>
          <w:rFonts w:ascii="Helvetica" w:hAnsi="Helvetica" w:cs="Arial"/>
          <w:sz w:val="22"/>
          <w:szCs w:val="22"/>
        </w:rPr>
      </w:pPr>
    </w:p>
    <w:p w14:paraId="7951003F" w14:textId="77777777" w:rsidR="00F935ED" w:rsidRPr="00357FCF" w:rsidRDefault="00F935ED" w:rsidP="001E236E">
      <w:pPr>
        <w:pBdr>
          <w:bottom w:val="single" w:sz="12" w:space="1" w:color="auto"/>
        </w:pBdr>
        <w:rPr>
          <w:rFonts w:ascii="Helvetica" w:hAnsi="Helvetica" w:cs="Arial"/>
          <w:sz w:val="22"/>
          <w:szCs w:val="22"/>
        </w:rPr>
      </w:pPr>
    </w:p>
    <w:p w14:paraId="097E6CD4" w14:textId="77777777" w:rsidR="001E236E" w:rsidRPr="00357FCF" w:rsidRDefault="001E236E" w:rsidP="001E236E">
      <w:pPr>
        <w:rPr>
          <w:rFonts w:ascii="Helvetica" w:hAnsi="Helvetica" w:cs="Arial"/>
          <w:b/>
        </w:rPr>
      </w:pPr>
      <w:r w:rsidRPr="00357FCF">
        <w:rPr>
          <w:rFonts w:ascii="Helvetica" w:hAnsi="Helvetica" w:cs="Arial"/>
          <w:b/>
        </w:rPr>
        <w:t>Class Policies and Resources</w:t>
      </w:r>
    </w:p>
    <w:p w14:paraId="5221AF52" w14:textId="77777777" w:rsidR="001E236E" w:rsidRPr="00357FCF" w:rsidRDefault="001E236E" w:rsidP="001E236E">
      <w:pPr>
        <w:pStyle w:val="NormalWeb"/>
        <w:rPr>
          <w:rFonts w:ascii="Helvetica" w:hAnsi="Helvetica" w:cs="Arial"/>
          <w:sz w:val="22"/>
          <w:szCs w:val="22"/>
        </w:rPr>
      </w:pPr>
      <w:r w:rsidRPr="00357FCF">
        <w:rPr>
          <w:rFonts w:ascii="Helvetica" w:hAnsi="Helvetica" w:cs="Arial"/>
          <w:b/>
          <w:sz w:val="22"/>
          <w:szCs w:val="22"/>
        </w:rPr>
        <w:t xml:space="preserve">Late Work:  </w:t>
      </w:r>
      <w:r w:rsidRPr="00357FCF">
        <w:rPr>
          <w:rFonts w:ascii="Helvetica" w:hAnsi="Helvetica" w:cs="Arial"/>
          <w:sz w:val="22"/>
          <w:szCs w:val="22"/>
        </w:rPr>
        <w:t>Assignments will not be accepted late.  This policy will be strictly enforced.  In the event of an unusual and dire emergency, contact the instructor and peer advisor before an assignment is due or shortly thereafter.  You may be required to provide evidence of your emergency in order to be considered for alternative accommodations.</w:t>
      </w:r>
    </w:p>
    <w:p w14:paraId="714FC05E" w14:textId="77777777" w:rsidR="001E236E" w:rsidRPr="00357FCF" w:rsidRDefault="001E236E" w:rsidP="001E236E">
      <w:pPr>
        <w:rPr>
          <w:rFonts w:ascii="Helvetica" w:hAnsi="Helvetica" w:cs="Arial"/>
          <w:sz w:val="22"/>
          <w:szCs w:val="22"/>
        </w:rPr>
      </w:pPr>
      <w:r w:rsidRPr="00357FCF">
        <w:rPr>
          <w:rFonts w:ascii="Helvetica" w:hAnsi="Helvetica" w:cs="Arial"/>
          <w:b/>
          <w:sz w:val="22"/>
          <w:szCs w:val="22"/>
        </w:rPr>
        <w:lastRenderedPageBreak/>
        <w:t xml:space="preserve">Open Door Policy:  </w:t>
      </w:r>
      <w:r w:rsidRPr="00357FCF">
        <w:rPr>
          <w:rFonts w:ascii="Helvetica" w:hAnsi="Helvetica" w:cs="Arial"/>
          <w:sz w:val="22"/>
          <w:szCs w:val="22"/>
        </w:rPr>
        <w:t>Both the instructor and peer advisor are open to your comments, suggestions, and feedback on the course at any time.  Feel free to email the instructor and/or peer advisor or see them before or after class to discuss your ideas and concerns.  You may also submit your thoughts anonymously.</w:t>
      </w:r>
    </w:p>
    <w:p w14:paraId="1B93BF5A" w14:textId="77777777" w:rsidR="001E236E" w:rsidRPr="00357FCF" w:rsidRDefault="001E236E" w:rsidP="001E236E">
      <w:pPr>
        <w:rPr>
          <w:rFonts w:ascii="Helvetica" w:hAnsi="Helvetica" w:cs="Arial"/>
          <w:sz w:val="22"/>
          <w:szCs w:val="22"/>
        </w:rPr>
      </w:pPr>
    </w:p>
    <w:p w14:paraId="0E209413" w14:textId="567C8565" w:rsidR="001E236E" w:rsidRPr="00357FCF" w:rsidRDefault="001E236E" w:rsidP="001E236E">
      <w:pPr>
        <w:rPr>
          <w:rFonts w:ascii="Helvetica" w:hAnsi="Helvetica" w:cs="Arial"/>
          <w:sz w:val="22"/>
          <w:szCs w:val="22"/>
        </w:rPr>
      </w:pPr>
      <w:r w:rsidRPr="00357FCF">
        <w:rPr>
          <w:rFonts w:ascii="Helvetica" w:hAnsi="Helvetica" w:cs="Arial"/>
          <w:b/>
          <w:sz w:val="22"/>
          <w:szCs w:val="22"/>
        </w:rPr>
        <w:t>Learning Services</w:t>
      </w:r>
      <w:r w:rsidRPr="00357FCF">
        <w:rPr>
          <w:rFonts w:ascii="Helvetica" w:hAnsi="Helvetica" w:cs="Arial"/>
          <w:sz w:val="22"/>
          <w:szCs w:val="22"/>
        </w:rPr>
        <w:t xml:space="preserve"> (within Counseling and Psychological Services) offers academic skills and self-development workshops throughout the semester.  For more information, call 703</w:t>
      </w:r>
      <w:r w:rsidR="004F4A2C" w:rsidRPr="00357FCF">
        <w:rPr>
          <w:rFonts w:ascii="Helvetica" w:hAnsi="Helvetica" w:cs="Arial"/>
          <w:sz w:val="22"/>
          <w:szCs w:val="22"/>
        </w:rPr>
        <w:t>-</w:t>
      </w:r>
      <w:r w:rsidRPr="00357FCF">
        <w:rPr>
          <w:rFonts w:ascii="Helvetica" w:hAnsi="Helvetica" w:cs="Arial"/>
          <w:sz w:val="22"/>
          <w:szCs w:val="22"/>
        </w:rPr>
        <w:t xml:space="preserve">993-2999 or go to </w:t>
      </w:r>
      <w:r w:rsidR="00562228" w:rsidRPr="00357FCF">
        <w:rPr>
          <w:rFonts w:ascii="Helvetica" w:hAnsi="Helvetica" w:cs="Arial"/>
          <w:sz w:val="22"/>
          <w:szCs w:val="22"/>
          <w:u w:val="single"/>
        </w:rPr>
        <w:t>learningservices.gmu.edu</w:t>
      </w:r>
      <w:r w:rsidRPr="00357FCF">
        <w:rPr>
          <w:rFonts w:ascii="Helvetica" w:hAnsi="Helvetica" w:cs="Arial"/>
          <w:sz w:val="22"/>
          <w:szCs w:val="22"/>
        </w:rPr>
        <w:t>.  Attending one of these workshops can be counted towards an Outside Event, with proper registration and verification.</w:t>
      </w:r>
    </w:p>
    <w:p w14:paraId="12DD4F1B" w14:textId="77777777" w:rsidR="001E236E" w:rsidRPr="00357FCF" w:rsidRDefault="001E236E" w:rsidP="001E236E">
      <w:pPr>
        <w:rPr>
          <w:rFonts w:ascii="Helvetica" w:hAnsi="Helvetica" w:cs="Arial"/>
          <w:sz w:val="22"/>
          <w:szCs w:val="22"/>
        </w:rPr>
      </w:pPr>
    </w:p>
    <w:p w14:paraId="4F308D1C" w14:textId="2AFDC19E" w:rsidR="001E236E" w:rsidRPr="00357FCF" w:rsidRDefault="001E236E" w:rsidP="001E236E">
      <w:pPr>
        <w:rPr>
          <w:rFonts w:ascii="Helvetica" w:hAnsi="Helvetica" w:cs="Arial"/>
          <w:sz w:val="22"/>
          <w:szCs w:val="22"/>
        </w:rPr>
      </w:pPr>
      <w:r w:rsidRPr="00357FCF">
        <w:rPr>
          <w:rFonts w:ascii="Helvetica" w:hAnsi="Helvetica" w:cs="Arial"/>
          <w:b/>
          <w:sz w:val="22"/>
          <w:szCs w:val="22"/>
        </w:rPr>
        <w:t xml:space="preserve">Students with Disabilities: </w:t>
      </w:r>
      <w:r w:rsidR="009E717F" w:rsidRPr="00357FCF">
        <w:rPr>
          <w:rFonts w:ascii="Helvetica" w:hAnsi="Helvetica" w:cs="Arial"/>
          <w:sz w:val="22"/>
          <w:szCs w:val="22"/>
        </w:rPr>
        <w:t>Disability Services at George Mason University is committed to upholding the letter and spirit of the laws that ensure equal treatment of people with diabilities. Under the administration of University Life, Disability Services implements and coordinates reasonable accommodations and disability-related services that afford equal access to university programs and activities. Students can begin</w:t>
      </w:r>
      <w:r w:rsidR="006E7918" w:rsidRPr="00357FCF">
        <w:rPr>
          <w:rFonts w:ascii="Helvetica" w:hAnsi="Helvetica" w:cs="Arial"/>
          <w:sz w:val="22"/>
          <w:szCs w:val="22"/>
        </w:rPr>
        <w:t xml:space="preserve"> the registration process with Disability Services at any time during their enrollment at George Mason University. If you are seeking accommodations, please visit </w:t>
      </w:r>
      <w:hyperlink r:id="rId8" w:history="1">
        <w:r w:rsidR="006E7918" w:rsidRPr="00357FCF">
          <w:rPr>
            <w:rStyle w:val="Hyperlink"/>
            <w:rFonts w:ascii="Helvetica" w:hAnsi="Helvetica" w:cs="Arial"/>
            <w:color w:val="auto"/>
            <w:sz w:val="22"/>
            <w:szCs w:val="22"/>
          </w:rPr>
          <w:t>http://ds.gmu.edu/</w:t>
        </w:r>
      </w:hyperlink>
      <w:r w:rsidR="006E7918" w:rsidRPr="00357FCF">
        <w:rPr>
          <w:rFonts w:ascii="Helvetica" w:hAnsi="Helvetica" w:cs="Arial"/>
          <w:sz w:val="22"/>
          <w:szCs w:val="22"/>
        </w:rPr>
        <w:t xml:space="preserve"> for detailed information about the Disability Services registration process. Diability Services is located in Student Union Building I (SUB I), suite 2500. Email: </w:t>
      </w:r>
      <w:hyperlink r:id="rId9" w:history="1">
        <w:r w:rsidR="006E7918" w:rsidRPr="00357FCF">
          <w:rPr>
            <w:rStyle w:val="Hyperlink"/>
            <w:rFonts w:ascii="Helvetica" w:hAnsi="Helvetica" w:cs="Arial"/>
            <w:color w:val="auto"/>
            <w:sz w:val="22"/>
            <w:szCs w:val="22"/>
          </w:rPr>
          <w:t>ods@gmu.edu</w:t>
        </w:r>
      </w:hyperlink>
      <w:r w:rsidR="006E7918" w:rsidRPr="00357FCF">
        <w:rPr>
          <w:rFonts w:ascii="Helvetica" w:hAnsi="Helvetica" w:cs="Arial"/>
          <w:sz w:val="22"/>
          <w:szCs w:val="22"/>
        </w:rPr>
        <w:t xml:space="preserve"> | Phone: 703</w:t>
      </w:r>
      <w:r w:rsidR="004F4A2C" w:rsidRPr="00357FCF">
        <w:rPr>
          <w:rFonts w:ascii="Helvetica" w:hAnsi="Helvetica" w:cs="Arial"/>
          <w:sz w:val="22"/>
          <w:szCs w:val="22"/>
        </w:rPr>
        <w:t>-</w:t>
      </w:r>
      <w:r w:rsidR="006E7918" w:rsidRPr="00357FCF">
        <w:rPr>
          <w:rFonts w:ascii="Helvetica" w:hAnsi="Helvetica" w:cs="Arial"/>
          <w:sz w:val="22"/>
          <w:szCs w:val="22"/>
        </w:rPr>
        <w:t>993-2474.</w:t>
      </w:r>
    </w:p>
    <w:p w14:paraId="14A23DE5" w14:textId="77777777" w:rsidR="001E236E" w:rsidRPr="00357FCF" w:rsidRDefault="001E236E" w:rsidP="001E236E">
      <w:pPr>
        <w:rPr>
          <w:rFonts w:ascii="Helvetica" w:hAnsi="Helvetica" w:cs="Arial"/>
          <w:sz w:val="22"/>
          <w:szCs w:val="22"/>
        </w:rPr>
      </w:pPr>
    </w:p>
    <w:p w14:paraId="6A5F70A1" w14:textId="7CC0F923" w:rsidR="00F27431" w:rsidRPr="00357FCF" w:rsidRDefault="00F27431" w:rsidP="00F27431">
      <w:pPr>
        <w:rPr>
          <w:rFonts w:ascii="Helvetica" w:hAnsi="Helvetica"/>
        </w:rPr>
      </w:pPr>
      <w:r w:rsidRPr="00357FCF">
        <w:rPr>
          <w:rFonts w:ascii="Helvetica" w:hAnsi="Helvetica"/>
          <w:b/>
          <w:bCs/>
          <w:sz w:val="22"/>
          <w:szCs w:val="22"/>
        </w:rPr>
        <w:t>Notice of mandatory reporting of sexual assault, interpersonal violence, and stalking:</w:t>
      </w:r>
      <w:r w:rsidRPr="00357FCF">
        <w:rPr>
          <w:rFonts w:ascii="Helvetica" w:hAnsi="Helvetica"/>
          <w:sz w:val="22"/>
          <w:szCs w:val="22"/>
        </w:rPr>
        <w:t>  As a faculty member, I am designated as a “Responsible Employee,” and must report all disclosures of sexual assault, interpersonal violence, and stalking to Mason’s Title IX Coordinator per University Policy 1412.  If you wish to speak with someone confidentially, please contact one of Mason’s confidential resources, such as the Student Support and Advocacy Center (SSAC) at 703-</w:t>
      </w:r>
      <w:r w:rsidR="00291D2C" w:rsidRPr="00357FCF">
        <w:rPr>
          <w:rFonts w:ascii="Helvetica" w:hAnsi="Helvetica"/>
          <w:sz w:val="22"/>
          <w:szCs w:val="22"/>
        </w:rPr>
        <w:t>993-3686</w:t>
      </w:r>
      <w:r w:rsidRPr="00357FCF">
        <w:rPr>
          <w:rFonts w:ascii="Helvetica" w:hAnsi="Helvetica"/>
          <w:sz w:val="22"/>
          <w:szCs w:val="22"/>
        </w:rPr>
        <w:t xml:space="preserve"> or Counseling and Psychology Services (CAPS) at 703-993-2380.  You may also seek assistance from Mason’s Title IX Coordinator by calling 703-993-8730 or emailing</w:t>
      </w:r>
      <w:r w:rsidRPr="00357FCF">
        <w:rPr>
          <w:rStyle w:val="apple-converted-space"/>
          <w:rFonts w:ascii="Helvetica" w:hAnsi="Helvetica"/>
          <w:sz w:val="22"/>
          <w:szCs w:val="22"/>
        </w:rPr>
        <w:t> </w:t>
      </w:r>
      <w:hyperlink r:id="rId10" w:history="1">
        <w:r w:rsidRPr="00357FCF">
          <w:rPr>
            <w:rStyle w:val="Hyperlink"/>
            <w:rFonts w:ascii="Helvetica" w:hAnsi="Helvetica"/>
            <w:color w:val="auto"/>
            <w:sz w:val="22"/>
            <w:szCs w:val="22"/>
          </w:rPr>
          <w:t>cde@gmu.edu</w:t>
        </w:r>
      </w:hyperlink>
    </w:p>
    <w:p w14:paraId="0DF8563E" w14:textId="77777777" w:rsidR="00360063" w:rsidRPr="00357FCF" w:rsidRDefault="00360063" w:rsidP="001E236E">
      <w:pPr>
        <w:rPr>
          <w:rFonts w:ascii="Helvetica" w:hAnsi="Helvetica"/>
          <w:b/>
          <w:sz w:val="22"/>
          <w:szCs w:val="22"/>
        </w:rPr>
      </w:pPr>
    </w:p>
    <w:p w14:paraId="2F2D420D" w14:textId="77777777" w:rsidR="001E236E" w:rsidRPr="00357FCF" w:rsidRDefault="001E236E" w:rsidP="001E236E">
      <w:pPr>
        <w:rPr>
          <w:rFonts w:ascii="Helvetica" w:hAnsi="Helvetica"/>
          <w:sz w:val="22"/>
          <w:szCs w:val="22"/>
        </w:rPr>
      </w:pPr>
      <w:r w:rsidRPr="00357FCF">
        <w:rPr>
          <w:rFonts w:ascii="Helvetica" w:hAnsi="Helvetica"/>
          <w:b/>
          <w:sz w:val="22"/>
          <w:szCs w:val="22"/>
        </w:rPr>
        <w:t>Food and Drink:</w:t>
      </w:r>
      <w:r w:rsidRPr="00357FCF">
        <w:rPr>
          <w:rFonts w:ascii="Helvetica" w:hAnsi="Helvetica"/>
          <w:sz w:val="22"/>
          <w:szCs w:val="22"/>
        </w:rPr>
        <w:t xml:space="preserve"> You may bring drinks and small snacks to class, however meals will not be permitted. Please be courteous with extraneous noises or smells associated with what you bring to class. The instructors retain the right to rescind this policy if it is violated or becomes problematic. </w:t>
      </w:r>
    </w:p>
    <w:p w14:paraId="764BA79D" w14:textId="77777777" w:rsidR="001E236E" w:rsidRPr="00357FCF" w:rsidRDefault="001E236E" w:rsidP="001E236E">
      <w:pPr>
        <w:rPr>
          <w:rFonts w:ascii="Helvetica" w:hAnsi="Helvetica"/>
          <w:sz w:val="22"/>
          <w:szCs w:val="22"/>
        </w:rPr>
      </w:pPr>
    </w:p>
    <w:p w14:paraId="36C2EF2B" w14:textId="7D235AD0" w:rsidR="001E236E" w:rsidRPr="00357FCF" w:rsidRDefault="001E236E" w:rsidP="006E79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Neue"/>
          <w:b/>
          <w:bCs/>
          <w:sz w:val="22"/>
          <w:szCs w:val="22"/>
        </w:rPr>
      </w:pPr>
      <w:r w:rsidRPr="00357FCF">
        <w:rPr>
          <w:rFonts w:ascii="Helvetica" w:hAnsi="Helvetica" w:cs="Helvetica Neue"/>
          <w:b/>
          <w:bCs/>
          <w:sz w:val="22"/>
          <w:szCs w:val="22"/>
        </w:rPr>
        <w:t>Technology</w:t>
      </w:r>
      <w:r w:rsidR="006E7918" w:rsidRPr="00357FCF">
        <w:rPr>
          <w:rFonts w:ascii="Helvetica" w:hAnsi="Helvetica" w:cs="Helvetica Neue"/>
          <w:b/>
          <w:bCs/>
          <w:sz w:val="22"/>
          <w:szCs w:val="22"/>
        </w:rPr>
        <w:t xml:space="preserve">: </w:t>
      </w:r>
      <w:r w:rsidRPr="00357FCF">
        <w:rPr>
          <w:rFonts w:ascii="Helvetica" w:hAnsi="Helvetica" w:cs="Helvetica Neue"/>
          <w:sz w:val="22"/>
          <w:szCs w:val="22"/>
        </w:rPr>
        <w:t>The use of computers, translation devices, smartphones, and social media is a privilege that comes great responsibility. Gadgets should not distract you from earning your participation points or distract your classmates. Absolutely no gadgets should be out during guest speakers.</w:t>
      </w:r>
    </w:p>
    <w:p w14:paraId="6F5E188A" w14:textId="77777777" w:rsidR="001E236E" w:rsidRPr="00357FCF" w:rsidRDefault="001E236E" w:rsidP="001E236E">
      <w:pPr>
        <w:rPr>
          <w:rFonts w:ascii="Helvetica" w:hAnsi="Helvetica" w:cs="Arial"/>
          <w:b/>
          <w:sz w:val="22"/>
          <w:szCs w:val="22"/>
        </w:rPr>
      </w:pPr>
    </w:p>
    <w:p w14:paraId="07E050C2" w14:textId="0296E79C" w:rsidR="001E236E" w:rsidRPr="00357FCF" w:rsidRDefault="002D14CF" w:rsidP="001E236E">
      <w:pPr>
        <w:rPr>
          <w:rFonts w:ascii="Helvetica" w:hAnsi="Helvetica" w:cs="Arial"/>
          <w:sz w:val="22"/>
          <w:szCs w:val="22"/>
        </w:rPr>
      </w:pPr>
      <w:r w:rsidRPr="00357FCF">
        <w:rPr>
          <w:rFonts w:ascii="Helvetica" w:hAnsi="Helvetica" w:cs="Arial"/>
          <w:b/>
          <w:sz w:val="22"/>
          <w:szCs w:val="22"/>
        </w:rPr>
        <w:t>Emergency Procedures</w:t>
      </w:r>
      <w:r w:rsidR="006E7918" w:rsidRPr="00357FCF">
        <w:rPr>
          <w:rFonts w:ascii="Helvetica" w:hAnsi="Helvetica" w:cs="Arial"/>
          <w:b/>
          <w:sz w:val="22"/>
          <w:szCs w:val="22"/>
        </w:rPr>
        <w:t xml:space="preserve">: </w:t>
      </w:r>
      <w:r w:rsidR="00C904CF" w:rsidRPr="00357FCF">
        <w:rPr>
          <w:rFonts w:ascii="Helvetica" w:hAnsi="Helvetica" w:cs="Arial"/>
          <w:sz w:val="22"/>
          <w:szCs w:val="22"/>
        </w:rPr>
        <w:t>George Mason University is committed to maintain</w:t>
      </w:r>
      <w:r w:rsidR="00CD2265" w:rsidRPr="00357FCF">
        <w:rPr>
          <w:rFonts w:ascii="Helvetica" w:hAnsi="Helvetica" w:cs="Arial"/>
          <w:sz w:val="22"/>
          <w:szCs w:val="22"/>
        </w:rPr>
        <w:t>ing</w:t>
      </w:r>
      <w:r w:rsidR="00C904CF" w:rsidRPr="00357FCF">
        <w:rPr>
          <w:rFonts w:ascii="Helvetica" w:hAnsi="Helvetica" w:cs="Arial"/>
          <w:sz w:val="22"/>
          <w:szCs w:val="22"/>
        </w:rPr>
        <w:t xml:space="preserve"> a safe learning environment for our community. To be prepared for campus emergencies, you should be familiar with the university’s established emergency procedute available at </w:t>
      </w:r>
      <w:hyperlink r:id="rId11" w:history="1">
        <w:r w:rsidR="00D763BF" w:rsidRPr="00357FCF">
          <w:rPr>
            <w:rStyle w:val="Hyperlink"/>
            <w:rFonts w:ascii="Helvetica" w:hAnsi="Helvetica" w:cs="Arial"/>
            <w:color w:val="auto"/>
            <w:sz w:val="22"/>
            <w:szCs w:val="22"/>
          </w:rPr>
          <w:t>ready.gmu.edu</w:t>
        </w:r>
      </w:hyperlink>
      <w:r w:rsidR="00C904CF" w:rsidRPr="00357FCF">
        <w:rPr>
          <w:rFonts w:ascii="Helvetica" w:hAnsi="Helvetica" w:cs="Arial"/>
          <w:sz w:val="22"/>
          <w:szCs w:val="22"/>
        </w:rPr>
        <w:t>.</w:t>
      </w:r>
    </w:p>
    <w:p w14:paraId="6FCBD42D" w14:textId="7997BA14" w:rsidR="00C904CF" w:rsidRPr="00357FCF" w:rsidRDefault="00C904CF" w:rsidP="001E236E">
      <w:pPr>
        <w:rPr>
          <w:rFonts w:ascii="Helvetica" w:hAnsi="Helvetica" w:cs="Arial"/>
          <w:sz w:val="22"/>
          <w:szCs w:val="22"/>
        </w:rPr>
      </w:pPr>
    </w:p>
    <w:p w14:paraId="4CCA9BA8" w14:textId="50FCA005" w:rsidR="00C904CF" w:rsidRPr="00357FCF" w:rsidRDefault="00C904CF" w:rsidP="001E236E">
      <w:pPr>
        <w:rPr>
          <w:rFonts w:ascii="Helvetica" w:hAnsi="Helvetica" w:cs="Arial"/>
          <w:sz w:val="22"/>
          <w:szCs w:val="22"/>
        </w:rPr>
      </w:pPr>
      <w:r w:rsidRPr="00357FCF">
        <w:rPr>
          <w:rFonts w:ascii="Helvetica" w:hAnsi="Helvetica" w:cs="Arial"/>
          <w:sz w:val="22"/>
          <w:szCs w:val="22"/>
        </w:rPr>
        <w:t>Designated Assembly Area</w:t>
      </w:r>
      <w:r w:rsidR="00B43669" w:rsidRPr="00357FCF">
        <w:rPr>
          <w:rFonts w:ascii="Helvetica" w:hAnsi="Helvetica" w:cs="Arial"/>
          <w:sz w:val="22"/>
          <w:szCs w:val="22"/>
        </w:rPr>
        <w:t xml:space="preserve"> - </w:t>
      </w:r>
    </w:p>
    <w:p w14:paraId="32287636" w14:textId="554BC531" w:rsidR="00C904CF" w:rsidRPr="00357FCF" w:rsidRDefault="00C904CF" w:rsidP="001E236E">
      <w:pPr>
        <w:rPr>
          <w:rFonts w:ascii="Helvetica" w:hAnsi="Helvetica" w:cs="Arial"/>
          <w:sz w:val="22"/>
          <w:szCs w:val="22"/>
        </w:rPr>
      </w:pPr>
    </w:p>
    <w:p w14:paraId="56D8BEE4" w14:textId="72400657" w:rsidR="00C904CF" w:rsidRPr="00357FCF" w:rsidRDefault="00C904CF" w:rsidP="001E236E">
      <w:pPr>
        <w:rPr>
          <w:rFonts w:ascii="Helvetica" w:hAnsi="Helvetica" w:cs="Arial"/>
          <w:sz w:val="22"/>
          <w:szCs w:val="22"/>
        </w:rPr>
      </w:pPr>
      <w:r w:rsidRPr="00357FCF">
        <w:rPr>
          <w:rFonts w:ascii="Helvetica" w:hAnsi="Helvetica" w:cs="Arial"/>
          <w:sz w:val="22"/>
          <w:szCs w:val="22"/>
        </w:rPr>
        <w:t xml:space="preserve">Additionally, all members of the Mason community should register their cell phone to receive emergency notifications from Mason Alert. </w:t>
      </w:r>
      <w:r w:rsidR="00D763BF" w:rsidRPr="00357FCF">
        <w:rPr>
          <w:rFonts w:ascii="Helvetica" w:hAnsi="Helvetica" w:cs="Arial"/>
          <w:sz w:val="22"/>
          <w:szCs w:val="22"/>
        </w:rPr>
        <w:t xml:space="preserve">To participate, visit </w:t>
      </w:r>
      <w:hyperlink r:id="rId12" w:history="1">
        <w:r w:rsidR="00D763BF" w:rsidRPr="00357FCF">
          <w:rPr>
            <w:rStyle w:val="Hyperlink"/>
            <w:rFonts w:ascii="Helvetica" w:hAnsi="Helvetica" w:cs="Arial"/>
            <w:color w:val="auto"/>
            <w:sz w:val="22"/>
            <w:szCs w:val="22"/>
          </w:rPr>
          <w:t>alert.gmu.edu</w:t>
        </w:r>
      </w:hyperlink>
      <w:r w:rsidR="00D763BF" w:rsidRPr="00357FCF">
        <w:rPr>
          <w:rFonts w:ascii="Helvetica" w:hAnsi="Helvetica" w:cs="Arial"/>
          <w:sz w:val="22"/>
          <w:szCs w:val="22"/>
        </w:rPr>
        <w:t xml:space="preserve">. </w:t>
      </w:r>
    </w:p>
    <w:p w14:paraId="4386E83C" w14:textId="77777777" w:rsidR="001E236E" w:rsidRPr="00357FCF" w:rsidRDefault="001E236E" w:rsidP="001E236E">
      <w:pPr>
        <w:rPr>
          <w:rFonts w:ascii="Helvetica" w:hAnsi="Helvetica" w:cs="Arial"/>
          <w:b/>
          <w:sz w:val="22"/>
          <w:szCs w:val="22"/>
        </w:rPr>
      </w:pPr>
    </w:p>
    <w:p w14:paraId="298823C2" w14:textId="77777777" w:rsidR="001E236E" w:rsidRPr="00357FCF" w:rsidRDefault="001E236E" w:rsidP="001E236E">
      <w:pPr>
        <w:rPr>
          <w:rFonts w:ascii="Helvetica" w:hAnsi="Helvetica" w:cs="Arial"/>
          <w:sz w:val="22"/>
          <w:szCs w:val="22"/>
        </w:rPr>
      </w:pPr>
      <w:r w:rsidRPr="00357FCF">
        <w:rPr>
          <w:rFonts w:ascii="Helvetica" w:hAnsi="Helvetica" w:cs="Arial"/>
          <w:b/>
          <w:sz w:val="22"/>
          <w:szCs w:val="22"/>
        </w:rPr>
        <w:t xml:space="preserve">Syllabus:  </w:t>
      </w:r>
      <w:r w:rsidRPr="00357FCF">
        <w:rPr>
          <w:rFonts w:ascii="Helvetica" w:hAnsi="Helvetica" w:cs="Arial"/>
          <w:sz w:val="22"/>
          <w:szCs w:val="22"/>
        </w:rPr>
        <w:t>You should consider this syllabus as your contract for the course.  You must follow the directions for each assignment and ensure that you submit your work on time.  This class can be successfully completed if you manage your time effectively, come to class prepared, and turn in work in a timely and high quality fashion.  These are behaviors that will enable you to be academically successful in your other classes as well.</w:t>
      </w:r>
    </w:p>
    <w:p w14:paraId="66D09AC6" w14:textId="77777777" w:rsidR="001E236E" w:rsidRPr="00357FCF" w:rsidRDefault="001E236E" w:rsidP="001E236E">
      <w:pPr>
        <w:rPr>
          <w:rFonts w:ascii="Helvetica" w:hAnsi="Helvetica" w:cs="Arial"/>
          <w:b/>
          <w:sz w:val="22"/>
          <w:szCs w:val="22"/>
        </w:rPr>
      </w:pPr>
    </w:p>
    <w:p w14:paraId="6B4B6CEF" w14:textId="77777777" w:rsidR="001E236E" w:rsidRPr="00357FCF" w:rsidRDefault="001E236E" w:rsidP="001E236E">
      <w:pPr>
        <w:pBdr>
          <w:bottom w:val="single" w:sz="12" w:space="1" w:color="auto"/>
        </w:pBdr>
        <w:rPr>
          <w:rFonts w:ascii="Helvetica" w:hAnsi="Helvetica" w:cs="Arial"/>
          <w:sz w:val="22"/>
          <w:szCs w:val="22"/>
        </w:rPr>
      </w:pPr>
    </w:p>
    <w:p w14:paraId="479EFD24" w14:textId="77777777" w:rsidR="001E236E" w:rsidRPr="00357FCF" w:rsidRDefault="001E236E" w:rsidP="001E236E">
      <w:pPr>
        <w:rPr>
          <w:rFonts w:ascii="Helvetica" w:hAnsi="Helvetica" w:cs="Arial"/>
          <w:sz w:val="22"/>
          <w:szCs w:val="22"/>
        </w:rPr>
      </w:pPr>
    </w:p>
    <w:p w14:paraId="396232B5" w14:textId="77777777" w:rsidR="001E236E" w:rsidRPr="00357FCF" w:rsidRDefault="001E236E" w:rsidP="001E236E">
      <w:pPr>
        <w:rPr>
          <w:rFonts w:ascii="Helvetica" w:hAnsi="Helvetica" w:cs="Arial"/>
          <w:b/>
        </w:rPr>
      </w:pPr>
      <w:r w:rsidRPr="00357FCF">
        <w:rPr>
          <w:rFonts w:ascii="Helvetica" w:hAnsi="Helvetica" w:cs="Arial"/>
          <w:b/>
        </w:rPr>
        <w:t>University Policies and Resources</w:t>
      </w:r>
    </w:p>
    <w:p w14:paraId="0740216C" w14:textId="77777777" w:rsidR="001E236E" w:rsidRPr="00357FCF" w:rsidRDefault="001E236E" w:rsidP="001E236E">
      <w:pPr>
        <w:rPr>
          <w:rFonts w:ascii="Helvetica" w:hAnsi="Helvetica" w:cs="Arial"/>
          <w:sz w:val="22"/>
          <w:szCs w:val="22"/>
        </w:rPr>
      </w:pPr>
    </w:p>
    <w:p w14:paraId="424EF3A4" w14:textId="1012DC3D" w:rsidR="001E236E" w:rsidRPr="00357FCF" w:rsidRDefault="001E236E" w:rsidP="001E236E">
      <w:pPr>
        <w:rPr>
          <w:rFonts w:ascii="Helvetica" w:hAnsi="Helvetica" w:cs="Arial"/>
          <w:b/>
          <w:sz w:val="22"/>
          <w:szCs w:val="22"/>
          <w:u w:val="single"/>
        </w:rPr>
      </w:pPr>
      <w:r w:rsidRPr="00357FCF">
        <w:rPr>
          <w:rFonts w:ascii="Helvetica" w:hAnsi="Helvetica" w:cs="Arial"/>
          <w:b/>
          <w:sz w:val="22"/>
          <w:szCs w:val="22"/>
        </w:rPr>
        <w:lastRenderedPageBreak/>
        <w:t xml:space="preserve">Honor Code </w:t>
      </w:r>
      <w:r w:rsidRPr="00357FCF">
        <w:rPr>
          <w:rFonts w:ascii="Helvetica" w:hAnsi="Helvetica" w:cs="Helvetica"/>
          <w:b/>
          <w:sz w:val="22"/>
          <w:szCs w:val="22"/>
        </w:rPr>
        <w:t xml:space="preserve">- </w:t>
      </w:r>
      <w:r w:rsidR="00562228" w:rsidRPr="00357FCF">
        <w:rPr>
          <w:rFonts w:ascii="Helvetica" w:hAnsi="Helvetica" w:cs="Helvetica"/>
          <w:sz w:val="22"/>
          <w:szCs w:val="22"/>
        </w:rPr>
        <w:t>oai.gmu.edu/mason-honor-code/</w:t>
      </w:r>
    </w:p>
    <w:p w14:paraId="69E5B863" w14:textId="77777777" w:rsidR="001E236E" w:rsidRPr="00357FCF" w:rsidRDefault="001E236E" w:rsidP="001E236E">
      <w:pPr>
        <w:rPr>
          <w:rFonts w:ascii="Helvetica" w:hAnsi="Helvetica" w:cs="Arial"/>
          <w:b/>
          <w:sz w:val="22"/>
          <w:szCs w:val="22"/>
          <w:u w:val="single"/>
        </w:rPr>
      </w:pPr>
      <w:r w:rsidRPr="00357FCF">
        <w:rPr>
          <w:rFonts w:ascii="Helvetica" w:hAnsi="Helvetica" w:cs="Arial"/>
          <w:b/>
          <w:sz w:val="22"/>
          <w:szCs w:val="22"/>
        </w:rPr>
        <w:t xml:space="preserve">  </w:t>
      </w:r>
    </w:p>
    <w:p w14:paraId="2CDF97B1" w14:textId="77777777" w:rsidR="001E236E" w:rsidRPr="00357FCF" w:rsidRDefault="001E236E" w:rsidP="001E236E">
      <w:pPr>
        <w:rPr>
          <w:rFonts w:ascii="Helvetica" w:hAnsi="Helvetica" w:cs="Arial"/>
          <w:sz w:val="22"/>
          <w:szCs w:val="22"/>
        </w:rPr>
      </w:pPr>
      <w:r w:rsidRPr="00357FCF">
        <w:rPr>
          <w:rFonts w:ascii="Helvetica" w:hAnsi="Helvetica" w:cs="Arial"/>
          <w:sz w:val="22"/>
          <w:szCs w:val="22"/>
        </w:rPr>
        <w:t xml:space="preserve">This class operates in accordance with the University Honor Code, stated as follows:  </w:t>
      </w:r>
    </w:p>
    <w:p w14:paraId="18CB2018" w14:textId="77777777" w:rsidR="001E236E" w:rsidRPr="00357FCF" w:rsidRDefault="001E236E" w:rsidP="001E236E">
      <w:pPr>
        <w:rPr>
          <w:rFonts w:ascii="Helvetica" w:hAnsi="Helvetica" w:cs="Arial"/>
          <w:sz w:val="22"/>
          <w:szCs w:val="22"/>
        </w:rPr>
      </w:pPr>
    </w:p>
    <w:p w14:paraId="439AF470" w14:textId="77777777" w:rsidR="001E236E" w:rsidRPr="00357FCF" w:rsidRDefault="001E236E" w:rsidP="001E236E">
      <w:pPr>
        <w:rPr>
          <w:rFonts w:ascii="Helvetica" w:hAnsi="Helvetica" w:cs="Arial"/>
          <w:i/>
          <w:sz w:val="22"/>
          <w:szCs w:val="22"/>
        </w:rPr>
      </w:pPr>
      <w:r w:rsidRPr="00357FCF">
        <w:rPr>
          <w:rFonts w:ascii="Helvetica" w:hAnsi="Helvetica" w:cs="Arial"/>
          <w:i/>
          <w:sz w:val="22"/>
          <w:szCs w:val="22"/>
        </w:rPr>
        <w:t xml:space="preserve">“To promote a stronger sense of mutual responsibility, respect, trust, and fairness among all members of the George Mason University community and with the desire for greater academic and personal achievement, we, the student members of the university community, have set forth this honor code:  </w:t>
      </w:r>
      <w:r w:rsidRPr="00357FCF">
        <w:rPr>
          <w:rFonts w:ascii="Helvetica" w:hAnsi="Helvetica" w:cs="Arial"/>
          <w:b/>
          <w:i/>
          <w:sz w:val="22"/>
          <w:szCs w:val="22"/>
        </w:rPr>
        <w:t>Student members of the George Mason University community pledge not to cheat, plagiarize, steal, or lie in matters related to academic work.</w:t>
      </w:r>
      <w:r w:rsidRPr="00357FCF">
        <w:rPr>
          <w:rFonts w:ascii="Helvetica" w:hAnsi="Helvetica" w:cs="Arial"/>
          <w:i/>
          <w:sz w:val="22"/>
          <w:szCs w:val="22"/>
        </w:rPr>
        <w:t>”</w:t>
      </w:r>
    </w:p>
    <w:p w14:paraId="2AA03D9D" w14:textId="77777777" w:rsidR="001E236E" w:rsidRPr="00357FCF" w:rsidRDefault="001E236E" w:rsidP="001E236E">
      <w:pPr>
        <w:rPr>
          <w:rFonts w:ascii="Helvetica" w:hAnsi="Helvetica" w:cs="Arial"/>
          <w:sz w:val="22"/>
          <w:szCs w:val="22"/>
        </w:rPr>
      </w:pPr>
    </w:p>
    <w:p w14:paraId="60686A1A" w14:textId="77777777" w:rsidR="001E236E" w:rsidRPr="00357FCF" w:rsidRDefault="001E236E" w:rsidP="001E236E">
      <w:pPr>
        <w:rPr>
          <w:rFonts w:ascii="Helvetica" w:hAnsi="Helvetica" w:cs="Arial"/>
          <w:sz w:val="22"/>
          <w:szCs w:val="22"/>
        </w:rPr>
      </w:pPr>
      <w:r w:rsidRPr="00357FCF">
        <w:rPr>
          <w:rFonts w:ascii="Helvetica" w:hAnsi="Helvetica" w:cs="Arial"/>
          <w:sz w:val="22"/>
          <w:szCs w:val="22"/>
        </w:rPr>
        <w:t>All suspected honor code violations will be reported to the honor committee for appropriate action.</w:t>
      </w:r>
    </w:p>
    <w:p w14:paraId="20BB5EE2" w14:textId="77777777" w:rsidR="001E236E" w:rsidRPr="00357FCF" w:rsidRDefault="001E236E" w:rsidP="001E236E">
      <w:pPr>
        <w:rPr>
          <w:rFonts w:ascii="Helvetica" w:hAnsi="Helvetica" w:cs="Arial"/>
          <w:sz w:val="22"/>
          <w:szCs w:val="22"/>
        </w:rPr>
      </w:pPr>
    </w:p>
    <w:p w14:paraId="4F33CC1B" w14:textId="77777777" w:rsidR="001E236E" w:rsidRPr="00357FCF" w:rsidRDefault="001E236E" w:rsidP="001E236E">
      <w:pPr>
        <w:rPr>
          <w:rFonts w:ascii="Helvetica" w:hAnsi="Helvetica" w:cs="Arial"/>
          <w:b/>
          <w:sz w:val="22"/>
          <w:szCs w:val="22"/>
          <w:u w:val="single"/>
        </w:rPr>
      </w:pPr>
      <w:r w:rsidRPr="00357FCF">
        <w:rPr>
          <w:rFonts w:ascii="Helvetica" w:hAnsi="Helvetica" w:cs="Arial"/>
          <w:b/>
          <w:sz w:val="22"/>
          <w:szCs w:val="22"/>
        </w:rPr>
        <w:t xml:space="preserve">Code of Student Conduct - </w:t>
      </w:r>
      <w:hyperlink r:id="rId13" w:history="1">
        <w:r w:rsidRPr="00357FCF">
          <w:rPr>
            <w:rStyle w:val="Hyperlink"/>
            <w:rFonts w:ascii="Helvetica" w:hAnsi="Helvetica" w:cs="Arial"/>
            <w:b/>
            <w:color w:val="auto"/>
            <w:sz w:val="22"/>
            <w:szCs w:val="22"/>
          </w:rPr>
          <w:t>http://studentconduct.gmu.edu/university-policies/code-of-student-conduct/</w:t>
        </w:r>
      </w:hyperlink>
    </w:p>
    <w:p w14:paraId="112A1701" w14:textId="77777777" w:rsidR="001E236E" w:rsidRPr="00357FCF" w:rsidRDefault="001E236E" w:rsidP="001E236E">
      <w:pPr>
        <w:rPr>
          <w:rFonts w:ascii="Helvetica" w:hAnsi="Helvetica" w:cs="Arial"/>
          <w:b/>
          <w:sz w:val="22"/>
          <w:szCs w:val="22"/>
        </w:rPr>
      </w:pPr>
    </w:p>
    <w:p w14:paraId="16C14A1F" w14:textId="77777777" w:rsidR="001E236E" w:rsidRPr="00357FCF" w:rsidRDefault="001E236E" w:rsidP="00913500">
      <w:pPr>
        <w:shd w:val="clear" w:color="auto" w:fill="FFFFFF"/>
        <w:spacing w:after="180"/>
        <w:contextualSpacing/>
        <w:rPr>
          <w:rFonts w:ascii="Helvetica" w:hAnsi="Helvetica"/>
          <w:sz w:val="22"/>
          <w:szCs w:val="22"/>
        </w:rPr>
      </w:pPr>
      <w:r w:rsidRPr="00357FCF">
        <w:rPr>
          <w:rFonts w:ascii="Helvetica" w:hAnsi="Helvetica"/>
          <w:sz w:val="22"/>
          <w:szCs w:val="22"/>
        </w:rPr>
        <w:t>Underlying the University’s mission are basic values which must be respected if these goals are to be achieved. These indispensable community values include:</w:t>
      </w:r>
    </w:p>
    <w:p w14:paraId="1045490D" w14:textId="77777777" w:rsidR="001E236E" w:rsidRPr="00357FCF" w:rsidRDefault="001E236E" w:rsidP="00913500">
      <w:pPr>
        <w:numPr>
          <w:ilvl w:val="0"/>
          <w:numId w:val="9"/>
        </w:numPr>
        <w:shd w:val="clear" w:color="auto" w:fill="FFFFFF"/>
        <w:spacing w:after="45"/>
        <w:contextualSpacing/>
        <w:rPr>
          <w:rFonts w:ascii="Helvetica" w:hAnsi="Helvetica"/>
          <w:sz w:val="22"/>
          <w:szCs w:val="22"/>
        </w:rPr>
      </w:pPr>
      <w:r w:rsidRPr="00357FCF">
        <w:rPr>
          <w:rFonts w:ascii="Helvetica" w:hAnsi="Helvetica"/>
          <w:sz w:val="22"/>
          <w:szCs w:val="22"/>
        </w:rPr>
        <w:t>The importance of personal integrity.</w:t>
      </w:r>
    </w:p>
    <w:p w14:paraId="4D103DA1" w14:textId="77777777" w:rsidR="001E236E" w:rsidRPr="00357FCF" w:rsidRDefault="001E236E" w:rsidP="00913500">
      <w:pPr>
        <w:numPr>
          <w:ilvl w:val="0"/>
          <w:numId w:val="9"/>
        </w:numPr>
        <w:shd w:val="clear" w:color="auto" w:fill="FFFFFF"/>
        <w:spacing w:after="45"/>
        <w:contextualSpacing/>
        <w:rPr>
          <w:rFonts w:ascii="Helvetica" w:hAnsi="Helvetica"/>
          <w:sz w:val="22"/>
          <w:szCs w:val="22"/>
        </w:rPr>
      </w:pPr>
      <w:r w:rsidRPr="00357FCF">
        <w:rPr>
          <w:rFonts w:ascii="Helvetica" w:hAnsi="Helvetica"/>
          <w:sz w:val="22"/>
          <w:szCs w:val="22"/>
        </w:rPr>
        <w:t>The right of every individual to be treated with respect and dignity.</w:t>
      </w:r>
    </w:p>
    <w:p w14:paraId="03193564" w14:textId="77777777" w:rsidR="001E236E" w:rsidRPr="00357FCF" w:rsidRDefault="001E236E" w:rsidP="00913500">
      <w:pPr>
        <w:numPr>
          <w:ilvl w:val="0"/>
          <w:numId w:val="9"/>
        </w:numPr>
        <w:shd w:val="clear" w:color="auto" w:fill="FFFFFF"/>
        <w:spacing w:after="45"/>
        <w:contextualSpacing/>
        <w:rPr>
          <w:rFonts w:ascii="Helvetica" w:hAnsi="Helvetica"/>
          <w:sz w:val="22"/>
          <w:szCs w:val="22"/>
        </w:rPr>
      </w:pPr>
      <w:r w:rsidRPr="00357FCF">
        <w:rPr>
          <w:rFonts w:ascii="Helvetica" w:hAnsi="Helvetica"/>
          <w:sz w:val="22"/>
          <w:szCs w:val="22"/>
        </w:rPr>
        <w:t>The freedom of intellectual inquiry in the pursuit of truth.</w:t>
      </w:r>
    </w:p>
    <w:p w14:paraId="7921E004" w14:textId="77777777" w:rsidR="001E236E" w:rsidRPr="00357FCF" w:rsidRDefault="001E236E" w:rsidP="00913500">
      <w:pPr>
        <w:numPr>
          <w:ilvl w:val="0"/>
          <w:numId w:val="9"/>
        </w:numPr>
        <w:shd w:val="clear" w:color="auto" w:fill="FFFFFF"/>
        <w:spacing w:after="45"/>
        <w:contextualSpacing/>
        <w:rPr>
          <w:rFonts w:ascii="Helvetica" w:hAnsi="Helvetica"/>
          <w:sz w:val="22"/>
          <w:szCs w:val="22"/>
        </w:rPr>
      </w:pPr>
      <w:r w:rsidRPr="00357FCF">
        <w:rPr>
          <w:rFonts w:ascii="Helvetica" w:hAnsi="Helvetica"/>
          <w:sz w:val="22"/>
          <w:szCs w:val="22"/>
        </w:rPr>
        <w:t>The freedom of speech and open exchange of ideas.</w:t>
      </w:r>
    </w:p>
    <w:p w14:paraId="239BFD7B" w14:textId="77777777" w:rsidR="001E236E" w:rsidRPr="00357FCF" w:rsidRDefault="001E236E" w:rsidP="00913500">
      <w:pPr>
        <w:numPr>
          <w:ilvl w:val="0"/>
          <w:numId w:val="9"/>
        </w:numPr>
        <w:shd w:val="clear" w:color="auto" w:fill="FFFFFF"/>
        <w:spacing w:after="45"/>
        <w:contextualSpacing/>
        <w:rPr>
          <w:rFonts w:ascii="Helvetica" w:hAnsi="Helvetica"/>
          <w:sz w:val="22"/>
          <w:szCs w:val="22"/>
        </w:rPr>
      </w:pPr>
      <w:r w:rsidRPr="00357FCF">
        <w:rPr>
          <w:rFonts w:ascii="Helvetica" w:hAnsi="Helvetica"/>
          <w:sz w:val="22"/>
          <w:szCs w:val="22"/>
        </w:rPr>
        <w:t>The acceptance and appreciation of diversity.</w:t>
      </w:r>
    </w:p>
    <w:p w14:paraId="32582430" w14:textId="77777777" w:rsidR="001E236E" w:rsidRPr="00357FCF" w:rsidRDefault="001E236E" w:rsidP="00913500">
      <w:pPr>
        <w:numPr>
          <w:ilvl w:val="0"/>
          <w:numId w:val="9"/>
        </w:numPr>
        <w:shd w:val="clear" w:color="auto" w:fill="FFFFFF"/>
        <w:spacing w:after="45"/>
        <w:contextualSpacing/>
        <w:rPr>
          <w:rFonts w:ascii="Helvetica" w:hAnsi="Helvetica"/>
          <w:sz w:val="22"/>
          <w:szCs w:val="22"/>
        </w:rPr>
      </w:pPr>
      <w:r w:rsidRPr="00357FCF">
        <w:rPr>
          <w:rFonts w:ascii="Helvetica" w:hAnsi="Helvetica"/>
          <w:sz w:val="22"/>
          <w:szCs w:val="22"/>
        </w:rPr>
        <w:t>The freedom from discrimination on the basis of gender, religion, sexual orientation, age, disability, ethnicity, and political views.</w:t>
      </w:r>
    </w:p>
    <w:p w14:paraId="7A710A5E" w14:textId="77777777" w:rsidR="001E236E" w:rsidRPr="00357FCF" w:rsidRDefault="001E236E" w:rsidP="00913500">
      <w:pPr>
        <w:numPr>
          <w:ilvl w:val="0"/>
          <w:numId w:val="9"/>
        </w:numPr>
        <w:shd w:val="clear" w:color="auto" w:fill="FFFFFF"/>
        <w:spacing w:after="45"/>
        <w:contextualSpacing/>
        <w:rPr>
          <w:rFonts w:ascii="Helvetica" w:hAnsi="Helvetica"/>
          <w:sz w:val="22"/>
          <w:szCs w:val="22"/>
        </w:rPr>
      </w:pPr>
      <w:r w:rsidRPr="00357FCF">
        <w:rPr>
          <w:rFonts w:ascii="Helvetica" w:hAnsi="Helvetica"/>
          <w:sz w:val="22"/>
          <w:szCs w:val="22"/>
        </w:rPr>
        <w:t>The freedom from violence aimed at limiting freedom, interfering with, or disrupting university activities.</w:t>
      </w:r>
    </w:p>
    <w:p w14:paraId="5DA7BC8C" w14:textId="77777777" w:rsidR="001E236E" w:rsidRPr="00357FCF" w:rsidRDefault="001E236E" w:rsidP="001E236E">
      <w:pPr>
        <w:shd w:val="clear" w:color="auto" w:fill="FFFFFF"/>
        <w:spacing w:after="45"/>
        <w:ind w:left="1080"/>
        <w:rPr>
          <w:rFonts w:ascii="Helvetica" w:hAnsi="Helvetica"/>
          <w:sz w:val="22"/>
          <w:szCs w:val="22"/>
        </w:rPr>
      </w:pPr>
    </w:p>
    <w:p w14:paraId="1E2EC74A" w14:textId="77777777" w:rsidR="001E236E" w:rsidRPr="00357FCF" w:rsidRDefault="001E236E" w:rsidP="001E236E">
      <w:pPr>
        <w:pStyle w:val="NormalWeb"/>
        <w:pBdr>
          <w:bottom w:val="single" w:sz="12" w:space="7" w:color="auto"/>
        </w:pBdr>
        <w:spacing w:before="0" w:beforeAutospacing="0" w:after="0" w:afterAutospacing="0"/>
        <w:rPr>
          <w:rFonts w:ascii="Helvetica" w:hAnsi="Helvetica" w:cs="Arial"/>
          <w:sz w:val="22"/>
          <w:szCs w:val="22"/>
        </w:rPr>
      </w:pPr>
    </w:p>
    <w:p w14:paraId="03A01A9C" w14:textId="77777777" w:rsidR="001E236E" w:rsidRPr="00357FCF" w:rsidRDefault="001E236E" w:rsidP="001E236E">
      <w:pPr>
        <w:rPr>
          <w:rFonts w:ascii="Helvetica" w:hAnsi="Helvetica" w:cs="Arial"/>
          <w:b/>
          <w:sz w:val="16"/>
          <w:szCs w:val="16"/>
        </w:rPr>
      </w:pPr>
    </w:p>
    <w:p w14:paraId="060DEE27" w14:textId="77777777" w:rsidR="00913500" w:rsidRPr="00357FCF" w:rsidRDefault="00913500" w:rsidP="00913500">
      <w:pPr>
        <w:rPr>
          <w:rFonts w:ascii="Helvetica" w:hAnsi="Helvetica" w:cs="Arial"/>
          <w:sz w:val="22"/>
          <w:szCs w:val="22"/>
        </w:rPr>
      </w:pPr>
      <w:r w:rsidRPr="00357FCF">
        <w:rPr>
          <w:rFonts w:ascii="Helvetica" w:hAnsi="Helvetica" w:cs="Arial"/>
          <w:b/>
          <w:sz w:val="22"/>
          <w:szCs w:val="22"/>
        </w:rPr>
        <w:t xml:space="preserve">University 100 Course Schedule:  </w:t>
      </w:r>
      <w:r w:rsidRPr="00357FCF">
        <w:rPr>
          <w:rFonts w:ascii="Helvetica" w:hAnsi="Helvetica" w:cs="Arial"/>
          <w:sz w:val="22"/>
          <w:szCs w:val="22"/>
        </w:rPr>
        <w:t>A course schedule is attached.  Note that unforeseen circumstances may cause changes to the schedule, but you will be notified of changes accordingly. Assignment due dates are detailed on the course schedule. If class is canceled for some reason, you are expected to complete that week’s assignment, as if class was held.</w:t>
      </w:r>
    </w:p>
    <w:p w14:paraId="70BF1C38" w14:textId="14932970" w:rsidR="00566F50" w:rsidRPr="00357FCF" w:rsidRDefault="00566F50" w:rsidP="00913500">
      <w:pPr>
        <w:rPr>
          <w:rFonts w:ascii="Helvetica" w:hAnsi="Helvetica" w:cs="Arial"/>
          <w:sz w:val="22"/>
          <w:szCs w:val="22"/>
        </w:rPr>
      </w:pPr>
      <w:bookmarkStart w:id="0" w:name="_GoBack"/>
      <w:bookmarkEnd w:id="0"/>
    </w:p>
    <w:sectPr w:rsidR="00566F50" w:rsidRPr="00357FCF" w:rsidSect="00E01E3B">
      <w:footerReference w:type="default" r:id="rId14"/>
      <w:pgSz w:w="12240" w:h="15840"/>
      <w:pgMar w:top="630" w:right="810" w:bottom="108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0A9762" w14:textId="77777777" w:rsidR="00BD348C" w:rsidRDefault="00BD348C" w:rsidP="001E236E">
      <w:r>
        <w:separator/>
      </w:r>
    </w:p>
  </w:endnote>
  <w:endnote w:type="continuationSeparator" w:id="0">
    <w:p w14:paraId="4BC6D7A0" w14:textId="77777777" w:rsidR="00BD348C" w:rsidRDefault="00BD348C" w:rsidP="001E2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swiss"/>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Myriad Pro"/>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6318539"/>
      <w:docPartObj>
        <w:docPartGallery w:val="Page Numbers (Bottom of Page)"/>
        <w:docPartUnique/>
      </w:docPartObj>
    </w:sdtPr>
    <w:sdtEndPr>
      <w:rPr>
        <w:noProof/>
      </w:rPr>
    </w:sdtEndPr>
    <w:sdtContent>
      <w:p w14:paraId="1DBC7F7E" w14:textId="1B3DDE6E" w:rsidR="00B05F8A" w:rsidRDefault="00B05F8A">
        <w:pPr>
          <w:pStyle w:val="Footer"/>
          <w:jc w:val="center"/>
        </w:pPr>
        <w:r>
          <w:fldChar w:fldCharType="begin"/>
        </w:r>
        <w:r>
          <w:instrText xml:space="preserve"> PAGE   \* MERGEFORMAT </w:instrText>
        </w:r>
        <w:r>
          <w:fldChar w:fldCharType="separate"/>
        </w:r>
        <w:r w:rsidR="00357FCF">
          <w:rPr>
            <w:noProof/>
          </w:rPr>
          <w:t>5</w:t>
        </w:r>
        <w:r>
          <w:rPr>
            <w:noProof/>
          </w:rPr>
          <w:fldChar w:fldCharType="end"/>
        </w:r>
      </w:p>
    </w:sdtContent>
  </w:sdt>
  <w:p w14:paraId="6373CC8E" w14:textId="77777777" w:rsidR="00B05F8A" w:rsidRDefault="00B05F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F272C1" w14:textId="77777777" w:rsidR="00BD348C" w:rsidRDefault="00BD348C" w:rsidP="001E236E">
      <w:r>
        <w:separator/>
      </w:r>
    </w:p>
  </w:footnote>
  <w:footnote w:type="continuationSeparator" w:id="0">
    <w:p w14:paraId="00B53F4B" w14:textId="77777777" w:rsidR="00BD348C" w:rsidRDefault="00BD348C" w:rsidP="001E23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219C8"/>
    <w:multiLevelType w:val="hybridMultilevel"/>
    <w:tmpl w:val="91C247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F36A81"/>
    <w:multiLevelType w:val="hybridMultilevel"/>
    <w:tmpl w:val="08D63520"/>
    <w:lvl w:ilvl="0" w:tplc="E42E342A">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CD76B9"/>
    <w:multiLevelType w:val="hybridMultilevel"/>
    <w:tmpl w:val="B6660A5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C22163"/>
    <w:multiLevelType w:val="hybridMultilevel"/>
    <w:tmpl w:val="2D08F836"/>
    <w:lvl w:ilvl="0" w:tplc="E42E342A">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6C1960"/>
    <w:multiLevelType w:val="hybridMultilevel"/>
    <w:tmpl w:val="7088B1C4"/>
    <w:lvl w:ilvl="0" w:tplc="E42E342A">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6C3443"/>
    <w:multiLevelType w:val="hybridMultilevel"/>
    <w:tmpl w:val="76CA9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A47AA6"/>
    <w:multiLevelType w:val="hybridMultilevel"/>
    <w:tmpl w:val="07628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605560"/>
    <w:multiLevelType w:val="hybridMultilevel"/>
    <w:tmpl w:val="FF0041C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50C315D6"/>
    <w:multiLevelType w:val="hybridMultilevel"/>
    <w:tmpl w:val="EB94482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51FE50EF"/>
    <w:multiLevelType w:val="hybridMultilevel"/>
    <w:tmpl w:val="3C12D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AA7828"/>
    <w:multiLevelType w:val="hybridMultilevel"/>
    <w:tmpl w:val="425C3B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E542FA"/>
    <w:multiLevelType w:val="hybridMultilevel"/>
    <w:tmpl w:val="744AA4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B4F7BBF"/>
    <w:multiLevelType w:val="hybridMultilevel"/>
    <w:tmpl w:val="F02A2A02"/>
    <w:lvl w:ilvl="0" w:tplc="E42E342A">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737CA9"/>
    <w:multiLevelType w:val="hybridMultilevel"/>
    <w:tmpl w:val="5512E96C"/>
    <w:lvl w:ilvl="0" w:tplc="E42E342A">
      <w:start w:val="1"/>
      <w:numFmt w:val="bullet"/>
      <w:lvlText w:val=""/>
      <w:lvlJc w:val="left"/>
      <w:pPr>
        <w:ind w:left="1440" w:hanging="72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9"/>
  </w:num>
  <w:num w:numId="3">
    <w:abstractNumId w:val="6"/>
  </w:num>
  <w:num w:numId="4">
    <w:abstractNumId w:val="0"/>
  </w:num>
  <w:num w:numId="5">
    <w:abstractNumId w:val="10"/>
  </w:num>
  <w:num w:numId="6">
    <w:abstractNumId w:val="2"/>
  </w:num>
  <w:num w:numId="7">
    <w:abstractNumId w:val="7"/>
  </w:num>
  <w:num w:numId="8">
    <w:abstractNumId w:val="5"/>
  </w:num>
  <w:num w:numId="9">
    <w:abstractNumId w:val="11"/>
  </w:num>
  <w:num w:numId="10">
    <w:abstractNumId w:val="3"/>
  </w:num>
  <w:num w:numId="11">
    <w:abstractNumId w:val="13"/>
  </w:num>
  <w:num w:numId="12">
    <w:abstractNumId w:val="4"/>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36E"/>
    <w:rsid w:val="00006CD5"/>
    <w:rsid w:val="000254DA"/>
    <w:rsid w:val="0013710A"/>
    <w:rsid w:val="001E236E"/>
    <w:rsid w:val="00255BE4"/>
    <w:rsid w:val="002773B8"/>
    <w:rsid w:val="00291D2C"/>
    <w:rsid w:val="002A6F06"/>
    <w:rsid w:val="002D14CF"/>
    <w:rsid w:val="003108EF"/>
    <w:rsid w:val="00357FCF"/>
    <w:rsid w:val="00360063"/>
    <w:rsid w:val="003C6106"/>
    <w:rsid w:val="003D3B7D"/>
    <w:rsid w:val="00494901"/>
    <w:rsid w:val="0049535C"/>
    <w:rsid w:val="004B26BE"/>
    <w:rsid w:val="004F4A2C"/>
    <w:rsid w:val="00526171"/>
    <w:rsid w:val="005562C6"/>
    <w:rsid w:val="00562228"/>
    <w:rsid w:val="00566F50"/>
    <w:rsid w:val="005A1CFE"/>
    <w:rsid w:val="0066765C"/>
    <w:rsid w:val="006E7918"/>
    <w:rsid w:val="006F5B69"/>
    <w:rsid w:val="007B2528"/>
    <w:rsid w:val="00872F89"/>
    <w:rsid w:val="008C60BF"/>
    <w:rsid w:val="00913500"/>
    <w:rsid w:val="009935A5"/>
    <w:rsid w:val="009D66DB"/>
    <w:rsid w:val="009E047E"/>
    <w:rsid w:val="009E717F"/>
    <w:rsid w:val="00A447A4"/>
    <w:rsid w:val="00AC2AC6"/>
    <w:rsid w:val="00B05F8A"/>
    <w:rsid w:val="00B12541"/>
    <w:rsid w:val="00B43669"/>
    <w:rsid w:val="00B44459"/>
    <w:rsid w:val="00B546FE"/>
    <w:rsid w:val="00BD348C"/>
    <w:rsid w:val="00C633EB"/>
    <w:rsid w:val="00C904CF"/>
    <w:rsid w:val="00CD2265"/>
    <w:rsid w:val="00CF1D26"/>
    <w:rsid w:val="00CF1EC5"/>
    <w:rsid w:val="00D12C09"/>
    <w:rsid w:val="00D50A4A"/>
    <w:rsid w:val="00D51A06"/>
    <w:rsid w:val="00D763BF"/>
    <w:rsid w:val="00D82340"/>
    <w:rsid w:val="00DD118D"/>
    <w:rsid w:val="00E01E3B"/>
    <w:rsid w:val="00E62ED2"/>
    <w:rsid w:val="00E96C87"/>
    <w:rsid w:val="00F27431"/>
    <w:rsid w:val="00F34AA9"/>
    <w:rsid w:val="00F935ED"/>
    <w:rsid w:val="00FA6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3377F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36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236E"/>
    <w:rPr>
      <w:color w:val="0000FF"/>
      <w:u w:val="single"/>
    </w:rPr>
  </w:style>
  <w:style w:type="paragraph" w:styleId="NormalWeb">
    <w:name w:val="Normal (Web)"/>
    <w:basedOn w:val="Normal"/>
    <w:uiPriority w:val="99"/>
    <w:unhideWhenUsed/>
    <w:rsid w:val="001E236E"/>
    <w:pPr>
      <w:spacing w:before="100" w:beforeAutospacing="1" w:after="100" w:afterAutospacing="1"/>
    </w:pPr>
  </w:style>
  <w:style w:type="paragraph" w:styleId="Header">
    <w:name w:val="header"/>
    <w:basedOn w:val="Normal"/>
    <w:link w:val="HeaderChar"/>
    <w:uiPriority w:val="99"/>
    <w:unhideWhenUsed/>
    <w:rsid w:val="001E236E"/>
    <w:pPr>
      <w:tabs>
        <w:tab w:val="center" w:pos="4680"/>
        <w:tab w:val="right" w:pos="9360"/>
      </w:tabs>
    </w:pPr>
  </w:style>
  <w:style w:type="character" w:customStyle="1" w:styleId="HeaderChar">
    <w:name w:val="Header Char"/>
    <w:basedOn w:val="DefaultParagraphFont"/>
    <w:link w:val="Header"/>
    <w:uiPriority w:val="99"/>
    <w:rsid w:val="001E236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E236E"/>
    <w:pPr>
      <w:tabs>
        <w:tab w:val="center" w:pos="4680"/>
        <w:tab w:val="right" w:pos="9360"/>
      </w:tabs>
    </w:pPr>
  </w:style>
  <w:style w:type="character" w:customStyle="1" w:styleId="FooterChar">
    <w:name w:val="Footer Char"/>
    <w:basedOn w:val="DefaultParagraphFont"/>
    <w:link w:val="Footer"/>
    <w:uiPriority w:val="99"/>
    <w:rsid w:val="001E236E"/>
    <w:rPr>
      <w:rFonts w:ascii="Times New Roman" w:eastAsia="Times New Roman" w:hAnsi="Times New Roman" w:cs="Times New Roman"/>
      <w:sz w:val="24"/>
      <w:szCs w:val="24"/>
    </w:rPr>
  </w:style>
  <w:style w:type="character" w:styleId="CommentReference">
    <w:name w:val="annotation reference"/>
    <w:basedOn w:val="DefaultParagraphFont"/>
    <w:unhideWhenUsed/>
    <w:rsid w:val="00E01E3B"/>
    <w:rPr>
      <w:sz w:val="18"/>
      <w:szCs w:val="18"/>
    </w:rPr>
  </w:style>
  <w:style w:type="paragraph" w:styleId="CommentText">
    <w:name w:val="annotation text"/>
    <w:basedOn w:val="Normal"/>
    <w:link w:val="CommentTextChar"/>
    <w:unhideWhenUsed/>
    <w:rsid w:val="00E01E3B"/>
  </w:style>
  <w:style w:type="character" w:customStyle="1" w:styleId="CommentTextChar">
    <w:name w:val="Comment Text Char"/>
    <w:basedOn w:val="DefaultParagraphFont"/>
    <w:link w:val="CommentText"/>
    <w:rsid w:val="00E01E3B"/>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E01E3B"/>
    <w:rPr>
      <w:b/>
      <w:bCs/>
      <w:sz w:val="20"/>
      <w:szCs w:val="20"/>
    </w:rPr>
  </w:style>
  <w:style w:type="character" w:customStyle="1" w:styleId="CommentSubjectChar">
    <w:name w:val="Comment Subject Char"/>
    <w:basedOn w:val="CommentTextChar"/>
    <w:link w:val="CommentSubject"/>
    <w:uiPriority w:val="99"/>
    <w:semiHidden/>
    <w:rsid w:val="00E01E3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01E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1E3B"/>
    <w:rPr>
      <w:rFonts w:ascii="Lucida Grande" w:eastAsia="Times New Roman" w:hAnsi="Lucida Grande" w:cs="Lucida Grande"/>
      <w:sz w:val="18"/>
      <w:szCs w:val="18"/>
    </w:rPr>
  </w:style>
  <w:style w:type="character" w:styleId="FollowedHyperlink">
    <w:name w:val="FollowedHyperlink"/>
    <w:basedOn w:val="DefaultParagraphFont"/>
    <w:uiPriority w:val="99"/>
    <w:semiHidden/>
    <w:unhideWhenUsed/>
    <w:rsid w:val="009E047E"/>
    <w:rPr>
      <w:color w:val="954F72" w:themeColor="followedHyperlink"/>
      <w:u w:val="single"/>
    </w:rPr>
  </w:style>
  <w:style w:type="paragraph" w:customStyle="1" w:styleId="xmsonormal">
    <w:name w:val="x_msonormal"/>
    <w:basedOn w:val="Normal"/>
    <w:rsid w:val="00CF1D26"/>
    <w:pPr>
      <w:spacing w:before="100" w:beforeAutospacing="1" w:after="100" w:afterAutospacing="1"/>
    </w:pPr>
  </w:style>
  <w:style w:type="character" w:customStyle="1" w:styleId="apple-converted-space">
    <w:name w:val="apple-converted-space"/>
    <w:basedOn w:val="DefaultParagraphFont"/>
    <w:rsid w:val="00F27431"/>
  </w:style>
  <w:style w:type="character" w:customStyle="1" w:styleId="UnresolvedMention">
    <w:name w:val="Unresolved Mention"/>
    <w:basedOn w:val="DefaultParagraphFont"/>
    <w:uiPriority w:val="99"/>
    <w:semiHidden/>
    <w:unhideWhenUsed/>
    <w:rsid w:val="006E7918"/>
    <w:rPr>
      <w:color w:val="605E5C"/>
      <w:shd w:val="clear" w:color="auto" w:fill="E1DFDD"/>
    </w:rPr>
  </w:style>
  <w:style w:type="table" w:styleId="TableGrid">
    <w:name w:val="Table Grid"/>
    <w:basedOn w:val="TableNormal"/>
    <w:uiPriority w:val="59"/>
    <w:rsid w:val="00D763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681587">
      <w:bodyDiv w:val="1"/>
      <w:marLeft w:val="0"/>
      <w:marRight w:val="0"/>
      <w:marTop w:val="0"/>
      <w:marBottom w:val="0"/>
      <w:divBdr>
        <w:top w:val="none" w:sz="0" w:space="0" w:color="auto"/>
        <w:left w:val="none" w:sz="0" w:space="0" w:color="auto"/>
        <w:bottom w:val="none" w:sz="0" w:space="0" w:color="auto"/>
        <w:right w:val="none" w:sz="0" w:space="0" w:color="auto"/>
      </w:divBdr>
    </w:div>
    <w:div w:id="1214122662">
      <w:bodyDiv w:val="1"/>
      <w:marLeft w:val="0"/>
      <w:marRight w:val="0"/>
      <w:marTop w:val="0"/>
      <w:marBottom w:val="0"/>
      <w:divBdr>
        <w:top w:val="none" w:sz="0" w:space="0" w:color="auto"/>
        <w:left w:val="none" w:sz="0" w:space="0" w:color="auto"/>
        <w:bottom w:val="none" w:sz="0" w:space="0" w:color="auto"/>
        <w:right w:val="none" w:sz="0" w:space="0" w:color="auto"/>
      </w:divBdr>
    </w:div>
    <w:div w:id="177655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s.gmu.edu/" TargetMode="External"/><Relationship Id="rId13" Type="http://schemas.openxmlformats.org/officeDocument/2006/relationships/hyperlink" Target="http://studentconduct.gmu.edu/university-policies/code-of-student-conduc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ert.gmu.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ady.gmu.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de@gmu.edu" TargetMode="External"/><Relationship Id="rId4" Type="http://schemas.openxmlformats.org/officeDocument/2006/relationships/settings" Target="settings.xml"/><Relationship Id="rId9" Type="http://schemas.openxmlformats.org/officeDocument/2006/relationships/hyperlink" Target="mailto:ods@gmu.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ADE37EE-5AF7-4BBA-BC4E-9C25F2446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2042</Words>
  <Characters>11644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Annabel M Mazariego</cp:lastModifiedBy>
  <cp:revision>2</cp:revision>
  <cp:lastPrinted>2018-03-06T18:42:00Z</cp:lastPrinted>
  <dcterms:created xsi:type="dcterms:W3CDTF">2019-07-10T15:36:00Z</dcterms:created>
  <dcterms:modified xsi:type="dcterms:W3CDTF">2019-07-10T15:36:00Z</dcterms:modified>
</cp:coreProperties>
</file>